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224F1" w:rsidRPr="006224F1" w:rsidRDefault="006224F1" w:rsidP="006224F1">
      <w:pPr>
        <w:rPr>
          <w:color w:val="000000"/>
          <w:sz w:val="22"/>
          <w:szCs w:val="22"/>
          <w:lang w:eastAsia="hr-HR"/>
        </w:rPr>
      </w:pPr>
      <w:r w:rsidRPr="006224F1">
        <w:rPr>
          <w:color w:val="000000"/>
          <w:sz w:val="22"/>
          <w:szCs w:val="22"/>
          <w:lang w:eastAsia="hr-HR"/>
        </w:rPr>
        <w:t>Rijeka, 20. siječnja 2019.</w:t>
      </w:r>
    </w:p>
    <w:p w:rsidR="006224F1" w:rsidRPr="006224F1" w:rsidRDefault="006224F1" w:rsidP="006224F1">
      <w:pPr>
        <w:rPr>
          <w:color w:val="000000"/>
          <w:sz w:val="28"/>
          <w:szCs w:val="28"/>
          <w:lang w:eastAsia="hr-HR"/>
        </w:rPr>
      </w:pPr>
    </w:p>
    <w:p w:rsidR="00A2659B" w:rsidRPr="006224F1" w:rsidRDefault="006224F1" w:rsidP="00A2659B">
      <w:pPr>
        <w:jc w:val="center"/>
        <w:rPr>
          <w:b/>
          <w:color w:val="000000"/>
          <w:sz w:val="28"/>
          <w:szCs w:val="28"/>
          <w:lang w:eastAsia="hr-HR"/>
        </w:rPr>
      </w:pPr>
      <w:r w:rsidRPr="006224F1">
        <w:rPr>
          <w:b/>
          <w:color w:val="000000"/>
          <w:sz w:val="28"/>
          <w:szCs w:val="28"/>
          <w:lang w:eastAsia="hr-HR"/>
        </w:rPr>
        <w:t>OTVORENJE RETROSPEKTIVNE IZLOŽBE</w:t>
      </w:r>
    </w:p>
    <w:p w:rsidR="006224F1" w:rsidRPr="006224F1" w:rsidRDefault="006224F1" w:rsidP="00A2659B">
      <w:pPr>
        <w:jc w:val="center"/>
        <w:rPr>
          <w:b/>
          <w:color w:val="000000"/>
          <w:sz w:val="28"/>
          <w:szCs w:val="28"/>
          <w:lang w:eastAsia="hr-HR"/>
        </w:rPr>
      </w:pPr>
      <w:r w:rsidRPr="006224F1">
        <w:rPr>
          <w:b/>
          <w:color w:val="000000"/>
          <w:sz w:val="28"/>
          <w:szCs w:val="28"/>
          <w:lang w:eastAsia="hr-HR"/>
        </w:rPr>
        <w:t>BIJENALE INDUSTRIJSKE UMJETENOSTI (IAB) 2014.-2020.</w:t>
      </w:r>
    </w:p>
    <w:p w:rsidR="006224F1" w:rsidRPr="006224F1" w:rsidRDefault="006224F1" w:rsidP="00A2659B">
      <w:pPr>
        <w:jc w:val="center"/>
        <w:rPr>
          <w:b/>
          <w:color w:val="000000"/>
          <w:sz w:val="28"/>
          <w:szCs w:val="28"/>
          <w:lang w:eastAsia="hr-HR"/>
        </w:rPr>
      </w:pPr>
      <w:r w:rsidRPr="006224F1">
        <w:rPr>
          <w:b/>
          <w:color w:val="000000"/>
          <w:sz w:val="28"/>
          <w:szCs w:val="28"/>
          <w:lang w:eastAsia="hr-HR"/>
        </w:rPr>
        <w:t xml:space="preserve">u prostorima Riječke razvojne agencije </w:t>
      </w:r>
      <w:proofErr w:type="spellStart"/>
      <w:r w:rsidRPr="006224F1">
        <w:rPr>
          <w:b/>
          <w:color w:val="000000"/>
          <w:sz w:val="28"/>
          <w:szCs w:val="28"/>
          <w:lang w:eastAsia="hr-HR"/>
        </w:rPr>
        <w:t>Porin</w:t>
      </w:r>
      <w:proofErr w:type="spellEnd"/>
      <w:r w:rsidRPr="006224F1">
        <w:rPr>
          <w:b/>
          <w:color w:val="000000"/>
          <w:sz w:val="28"/>
          <w:szCs w:val="28"/>
          <w:lang w:eastAsia="hr-HR"/>
        </w:rPr>
        <w:t xml:space="preserve"> d.o.o.</w:t>
      </w:r>
    </w:p>
    <w:p w:rsidR="006224F1" w:rsidRPr="006224F1" w:rsidRDefault="006224F1" w:rsidP="00A2659B">
      <w:pPr>
        <w:jc w:val="center"/>
        <w:rPr>
          <w:b/>
          <w:color w:val="000000"/>
          <w:sz w:val="28"/>
          <w:szCs w:val="28"/>
          <w:lang w:eastAsia="hr-HR"/>
        </w:rPr>
      </w:pPr>
      <w:r w:rsidRPr="006224F1">
        <w:rPr>
          <w:b/>
          <w:color w:val="000000"/>
          <w:sz w:val="28"/>
          <w:szCs w:val="28"/>
          <w:lang w:eastAsia="hr-HR"/>
        </w:rPr>
        <w:t>u sklopu projekta INSPIRACIJA</w:t>
      </w:r>
    </w:p>
    <w:p w:rsidR="006224F1" w:rsidRDefault="006224F1" w:rsidP="00A2659B">
      <w:pPr>
        <w:jc w:val="center"/>
        <w:rPr>
          <w:color w:val="000000"/>
          <w:lang w:eastAsia="hr-HR"/>
        </w:rPr>
      </w:pPr>
    </w:p>
    <w:p w:rsidR="006224F1" w:rsidRDefault="006224F1" w:rsidP="00A2659B">
      <w:pPr>
        <w:jc w:val="center"/>
        <w:rPr>
          <w:color w:val="000000"/>
          <w:lang w:eastAsia="hr-HR"/>
        </w:rPr>
      </w:pPr>
    </w:p>
    <w:p w:rsidR="006224F1" w:rsidRPr="006224F1" w:rsidRDefault="006224F1" w:rsidP="006224F1">
      <w:pPr>
        <w:jc w:val="both"/>
        <w:rPr>
          <w:b/>
          <w:color w:val="000000"/>
          <w:lang w:eastAsia="hr-HR"/>
        </w:rPr>
      </w:pPr>
      <w:r w:rsidRPr="006224F1">
        <w:rPr>
          <w:b/>
          <w:color w:val="000000"/>
          <w:lang w:eastAsia="hr-HR"/>
        </w:rPr>
        <w:t xml:space="preserve">O projektu INSPIRACIJA </w:t>
      </w:r>
      <w:r w:rsidRPr="006224F1">
        <w:rPr>
          <w:b/>
        </w:rPr>
        <w:t xml:space="preserve">- Revitalizacija gradova industrijske baštine za proboj kulturnog turizma u </w:t>
      </w:r>
      <w:proofErr w:type="spellStart"/>
      <w:r w:rsidRPr="006224F1">
        <w:rPr>
          <w:b/>
        </w:rPr>
        <w:t>Trbovlju</w:t>
      </w:r>
      <w:proofErr w:type="spellEnd"/>
      <w:r w:rsidRPr="006224F1">
        <w:rPr>
          <w:b/>
        </w:rPr>
        <w:t>, Slovenskoj Bistrici, Labinu i Rijeci</w:t>
      </w:r>
    </w:p>
    <w:p w:rsidR="00AB3D41" w:rsidRDefault="00AB3D41" w:rsidP="006224F1">
      <w:pPr>
        <w:jc w:val="both"/>
        <w:rPr>
          <w:color w:val="000000"/>
          <w:lang w:eastAsia="hr-HR"/>
        </w:rPr>
      </w:pPr>
    </w:p>
    <w:p w:rsidR="006224F1" w:rsidRDefault="00C9039D" w:rsidP="006224F1">
      <w:pPr>
        <w:jc w:val="both"/>
        <w:rPr>
          <w:color w:val="000000"/>
          <w:lang w:eastAsia="hr-HR"/>
        </w:rPr>
      </w:pPr>
      <w:r>
        <w:rPr>
          <w:color w:val="000000"/>
          <w:lang w:eastAsia="hr-HR"/>
        </w:rPr>
        <w:t>P</w:t>
      </w:r>
      <w:r w:rsidR="00AB3D41">
        <w:rPr>
          <w:color w:val="000000"/>
          <w:lang w:eastAsia="hr-HR"/>
        </w:rPr>
        <w:t>r</w:t>
      </w:r>
      <w:r>
        <w:rPr>
          <w:color w:val="000000"/>
          <w:lang w:eastAsia="hr-HR"/>
        </w:rPr>
        <w:t>o</w:t>
      </w:r>
      <w:r w:rsidR="00AB3D41">
        <w:rPr>
          <w:color w:val="000000"/>
          <w:lang w:eastAsia="hr-HR"/>
        </w:rPr>
        <w:t>jekt je o</w:t>
      </w:r>
      <w:r w:rsidR="006224F1">
        <w:rPr>
          <w:color w:val="000000"/>
          <w:lang w:eastAsia="hr-HR"/>
        </w:rPr>
        <w:t>dobren</w:t>
      </w:r>
      <w:r w:rsidR="00AB3D41">
        <w:rPr>
          <w:color w:val="000000"/>
          <w:lang w:eastAsia="hr-HR"/>
        </w:rPr>
        <w:t xml:space="preserve"> </w:t>
      </w:r>
      <w:r w:rsidR="006224F1">
        <w:rPr>
          <w:color w:val="000000"/>
          <w:lang w:eastAsia="hr-HR"/>
        </w:rPr>
        <w:t xml:space="preserve">iz Programa za suradnju INTERREG V-A Slovenija-Hrvatska i sufinanciran sredstvima iz Europskog fonda za regionalni razvoj. Nositelj projekta je </w:t>
      </w:r>
      <w:proofErr w:type="spellStart"/>
      <w:r w:rsidR="006224F1">
        <w:rPr>
          <w:color w:val="000000"/>
          <w:lang w:eastAsia="hr-HR"/>
        </w:rPr>
        <w:t>Občina</w:t>
      </w:r>
      <w:proofErr w:type="spellEnd"/>
      <w:r w:rsidR="006224F1">
        <w:rPr>
          <w:color w:val="000000"/>
          <w:lang w:eastAsia="hr-HR"/>
        </w:rPr>
        <w:t xml:space="preserve"> </w:t>
      </w:r>
      <w:proofErr w:type="spellStart"/>
      <w:r w:rsidR="006224F1">
        <w:rPr>
          <w:color w:val="000000"/>
          <w:lang w:eastAsia="hr-HR"/>
        </w:rPr>
        <w:t>Trbovlje</w:t>
      </w:r>
      <w:proofErr w:type="spellEnd"/>
      <w:r w:rsidR="006224F1">
        <w:rPr>
          <w:color w:val="000000"/>
          <w:lang w:eastAsia="hr-HR"/>
        </w:rPr>
        <w:t>, a partneri su Labin Art Express XXI, Turistička zajednica grada Labina, Naj tura d.o.o., RIC Slovenska Bistrica</w:t>
      </w:r>
      <w:r w:rsidR="007F7F3F">
        <w:rPr>
          <w:color w:val="000000"/>
          <w:lang w:eastAsia="hr-HR"/>
        </w:rPr>
        <w:t xml:space="preserve">, </w:t>
      </w:r>
      <w:proofErr w:type="spellStart"/>
      <w:r w:rsidR="007F7F3F">
        <w:rPr>
          <w:color w:val="000000"/>
          <w:lang w:eastAsia="hr-HR"/>
        </w:rPr>
        <w:t>Urbanex</w:t>
      </w:r>
      <w:proofErr w:type="spellEnd"/>
      <w:r w:rsidR="007F7F3F">
        <w:rPr>
          <w:color w:val="000000"/>
          <w:lang w:eastAsia="hr-HR"/>
        </w:rPr>
        <w:t xml:space="preserve"> d.o.o. i Riječka razvojna agencija </w:t>
      </w:r>
      <w:proofErr w:type="spellStart"/>
      <w:r w:rsidR="007F7F3F">
        <w:rPr>
          <w:color w:val="000000"/>
          <w:lang w:eastAsia="hr-HR"/>
        </w:rPr>
        <w:t>Porin</w:t>
      </w:r>
      <w:proofErr w:type="spellEnd"/>
      <w:r w:rsidR="007F7F3F">
        <w:rPr>
          <w:color w:val="000000"/>
          <w:lang w:eastAsia="hr-HR"/>
        </w:rPr>
        <w:t xml:space="preserve"> d.o.o.</w:t>
      </w:r>
    </w:p>
    <w:p w:rsidR="006224F1" w:rsidRPr="005408AF" w:rsidRDefault="006224F1" w:rsidP="006224F1">
      <w:pPr>
        <w:jc w:val="both"/>
      </w:pPr>
      <w:r w:rsidRPr="007F7F3F">
        <w:rPr>
          <w:b/>
        </w:rPr>
        <w:t xml:space="preserve">Ukupna vrijednost projekta </w:t>
      </w:r>
      <w:r w:rsidRPr="007F7F3F">
        <w:t>iznosi 1.503.000,00 EUR-a. Projekt je započeo s provedbom svojih aktivnosti 1. kolovoza 2018.</w:t>
      </w:r>
      <w:r>
        <w:t xml:space="preserve"> i traje do 31. siječnja 20121. godine.</w:t>
      </w:r>
    </w:p>
    <w:p w:rsidR="006224F1" w:rsidRPr="005408AF" w:rsidRDefault="006224F1" w:rsidP="006224F1">
      <w:pPr>
        <w:jc w:val="both"/>
      </w:pPr>
      <w:r w:rsidRPr="006224F1">
        <w:rPr>
          <w:b/>
        </w:rPr>
        <w:t>Glavni cilj projekta</w:t>
      </w:r>
      <w:r w:rsidRPr="005408AF">
        <w:t xml:space="preserve"> je omogućiti revitalizaciju industrijskog dijela grad</w:t>
      </w:r>
      <w:r>
        <w:t>ova</w:t>
      </w:r>
      <w:r w:rsidRPr="005408AF">
        <w:t xml:space="preserve"> u </w:t>
      </w:r>
      <w:proofErr w:type="spellStart"/>
      <w:r w:rsidRPr="005408AF">
        <w:t>Trbovlju</w:t>
      </w:r>
      <w:proofErr w:type="spellEnd"/>
      <w:r w:rsidRPr="005408AF">
        <w:t>, Slovenskoj Bistrici, Labinu i Rijeci na temelju oživljavanja bogate rudarske i industrijske baštine, što će se postići razvojem i promocijom zajedničkog cjelovitog kulturno-turističkog proizvoda Inspiracija, doživljaja i događaja. Navedeno će omogućit aktivno očuvanje zajedničke industrijske baštine i veću posjećenost navedenih područja jačanjem održivog kulturnog turizma.</w:t>
      </w:r>
      <w:r w:rsidR="007F7F3F">
        <w:t xml:space="preserve"> </w:t>
      </w:r>
    </w:p>
    <w:p w:rsidR="007F7F3F" w:rsidRPr="005408AF" w:rsidRDefault="007F7F3F" w:rsidP="007F7F3F">
      <w:pPr>
        <w:jc w:val="both"/>
      </w:pPr>
      <w:r w:rsidRPr="005408AF">
        <w:t>Specifični ciljevi projekta su:</w:t>
      </w:r>
    </w:p>
    <w:p w:rsidR="007F7F3F" w:rsidRPr="005408AF" w:rsidRDefault="007F7F3F" w:rsidP="007F7F3F">
      <w:pPr>
        <w:pStyle w:val="Odlomakpopis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5408AF">
        <w:rPr>
          <w:sz w:val="24"/>
          <w:szCs w:val="24"/>
        </w:rPr>
        <w:t>Revitalizirati 4 područja industrijske baštine</w:t>
      </w:r>
    </w:p>
    <w:p w:rsidR="007F7F3F" w:rsidRPr="005408AF" w:rsidRDefault="007F7F3F" w:rsidP="007F7F3F">
      <w:pPr>
        <w:pStyle w:val="Odlomakpopis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5408AF">
        <w:rPr>
          <w:sz w:val="24"/>
          <w:szCs w:val="24"/>
        </w:rPr>
        <w:t>Povećati znanje i povezanost turističkih ponuđača</w:t>
      </w:r>
    </w:p>
    <w:p w:rsidR="007F7F3F" w:rsidRPr="005408AF" w:rsidRDefault="007F7F3F" w:rsidP="007F7F3F">
      <w:pPr>
        <w:pStyle w:val="Odlomakpopis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5408AF">
        <w:rPr>
          <w:sz w:val="24"/>
          <w:szCs w:val="24"/>
        </w:rPr>
        <w:t>Povećati broj posjetitelja i prepoznatljivost industrijske baštine gradova</w:t>
      </w:r>
    </w:p>
    <w:p w:rsidR="00D962F5" w:rsidRPr="005408AF" w:rsidRDefault="007F7F3F" w:rsidP="00D962F5">
      <w:pPr>
        <w:jc w:val="both"/>
      </w:pPr>
      <w:r>
        <w:t>Aktivnosti projekta odnose se na upravljanje i administracij</w:t>
      </w:r>
      <w:r w:rsidR="00AB3D41">
        <w:t>u projekta</w:t>
      </w:r>
      <w:r>
        <w:t>, komunikacij</w:t>
      </w:r>
      <w:r w:rsidR="00AB3D41">
        <w:t>u</w:t>
      </w:r>
      <w:r>
        <w:t xml:space="preserve"> u sklopu koje će se izraditi komunikacijska strategija, promotivni materijali, strip, slikovnica, brošura, plakati te će se organizirati festivali industrijske baštine, bijenale te izraditi web stranica projekta, Facebook profil i </w:t>
      </w:r>
      <w:r w:rsidRPr="005408AF">
        <w:t>aplikacij</w:t>
      </w:r>
      <w:r w:rsidR="00AB3D41">
        <w:t>a</w:t>
      </w:r>
      <w:r w:rsidRPr="005408AF">
        <w:t xml:space="preserve"> </w:t>
      </w:r>
      <w:proofErr w:type="spellStart"/>
      <w:r w:rsidRPr="005408AF">
        <w:t>Knap</w:t>
      </w:r>
      <w:proofErr w:type="spellEnd"/>
      <w:r w:rsidRPr="005408AF">
        <w:t>-on</w:t>
      </w:r>
      <w:r>
        <w:t>. Slijedi aktivnosti valorizacije industrijske baštine u sklopu koje će se izraditi planovi interpretacije iste za lokalnu razinu po partneri</w:t>
      </w:r>
      <w:r w:rsidR="00AB3D41">
        <w:t>ma</w:t>
      </w:r>
      <w:r>
        <w:t xml:space="preserve"> i krovn</w:t>
      </w:r>
      <w:r w:rsidR="00AB3D41">
        <w:t>i plan interpretacije industrijske baštine</w:t>
      </w:r>
      <w:r>
        <w:t xml:space="preserve"> te osposobljavanje turističkih nositelja</w:t>
      </w:r>
      <w:r w:rsidR="00D962F5">
        <w:t xml:space="preserve"> i njihovo povezivanje</w:t>
      </w:r>
      <w:r w:rsidR="00AB3D41">
        <w:t xml:space="preserve">, a </w:t>
      </w:r>
      <w:r w:rsidR="00D962F5">
        <w:t>organizirat</w:t>
      </w:r>
      <w:r w:rsidR="00AB3D41">
        <w:t xml:space="preserve"> će se</w:t>
      </w:r>
      <w:r w:rsidR="00D962F5">
        <w:t xml:space="preserve"> simpoziji po svakom uključenom području. Na kraju slijedi aktivnost oblikovanja zajedničkog integriranog turističkog proizvoda INSPIRACIJA. U sklopu ove aktivnosti svaki partner će objaviti natječaj za najbolji doživljaj za industrijsku baštinu, tipičan proizvod-suvenir, postaviti informativni centar industrijske baštine i pokre</w:t>
      </w:r>
      <w:r w:rsidR="00AB3D41">
        <w:t>nuti</w:t>
      </w:r>
      <w:r w:rsidR="00D962F5">
        <w:t xml:space="preserve"> </w:t>
      </w:r>
      <w:proofErr w:type="spellStart"/>
      <w:r w:rsidR="00D962F5">
        <w:t>Escape</w:t>
      </w:r>
      <w:proofErr w:type="spellEnd"/>
      <w:r w:rsidR="00D962F5">
        <w:t xml:space="preserve"> </w:t>
      </w:r>
      <w:proofErr w:type="spellStart"/>
      <w:r w:rsidR="00D962F5">
        <w:t>Factory</w:t>
      </w:r>
      <w:proofErr w:type="spellEnd"/>
      <w:r w:rsidR="00D962F5">
        <w:t xml:space="preserve"> na teme iz industrijske baštine. Izradit će se </w:t>
      </w:r>
      <w:r w:rsidR="00D962F5" w:rsidRPr="005408AF">
        <w:t>tematski paket</w:t>
      </w:r>
      <w:r w:rsidR="00D962F5">
        <w:t>i</w:t>
      </w:r>
      <w:r w:rsidR="00D962F5" w:rsidRPr="005408AF">
        <w:t xml:space="preserve"> za ciljne skupine, marketing, zajednički plan dugoročne suradnje i umrežavanja gradova s industrijskom baštinom.</w:t>
      </w:r>
    </w:p>
    <w:p w:rsidR="00D962F5" w:rsidRDefault="00D962F5" w:rsidP="00D962F5">
      <w:pPr>
        <w:jc w:val="both"/>
      </w:pPr>
      <w:r>
        <w:t>U</w:t>
      </w:r>
      <w:r w:rsidRPr="005408AF">
        <w:t>ređenje područja industrijske baštine za posjetitelje u Rijeci  uključuje</w:t>
      </w:r>
      <w:r>
        <w:t>:</w:t>
      </w:r>
    </w:p>
    <w:p w:rsidR="00D962F5" w:rsidRDefault="00D962F5" w:rsidP="00D962F5">
      <w:pPr>
        <w:pStyle w:val="Odlomakpopis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bookmarkStart w:id="0" w:name="_Hlk534982227"/>
      <w:r w:rsidRPr="006113B3">
        <w:rPr>
          <w:sz w:val="24"/>
          <w:szCs w:val="24"/>
        </w:rPr>
        <w:t>opremanje informacijskog centra kao informativn</w:t>
      </w:r>
      <w:r>
        <w:rPr>
          <w:sz w:val="24"/>
          <w:szCs w:val="24"/>
        </w:rPr>
        <w:t>e  t</w:t>
      </w:r>
      <w:r w:rsidRPr="006113B3">
        <w:rPr>
          <w:sz w:val="24"/>
          <w:szCs w:val="24"/>
        </w:rPr>
        <w:t xml:space="preserve">očke za predstavljanje inovativne i digitalne baštine u prostorima (obilježiti industrijsku baštinu prve lansirne rampe torpeda s  tablama kao putokaz za lokaciju lansirne rampe na ulaz u ulicu i u samoj ulici kod ulaza </w:t>
      </w:r>
      <w:r w:rsidRPr="006113B3">
        <w:rPr>
          <w:sz w:val="24"/>
          <w:szCs w:val="24"/>
        </w:rPr>
        <w:lastRenderedPageBreak/>
        <w:t xml:space="preserve">za lansirnu rampu; nabavu pametne ploče za potrebe prezentacija industrijske baštine; </w:t>
      </w:r>
    </w:p>
    <w:p w:rsidR="00D962F5" w:rsidRPr="006113B3" w:rsidRDefault="00D962F5" w:rsidP="00D962F5">
      <w:pPr>
        <w:pStyle w:val="Odlomakpopis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izrada koncepta </w:t>
      </w:r>
      <w:proofErr w:type="spellStart"/>
      <w:r>
        <w:rPr>
          <w:sz w:val="24"/>
          <w:szCs w:val="24"/>
        </w:rPr>
        <w:t>E</w:t>
      </w:r>
      <w:r w:rsidRPr="006113B3">
        <w:rPr>
          <w:sz w:val="24"/>
          <w:szCs w:val="24"/>
        </w:rPr>
        <w:t>scape</w:t>
      </w:r>
      <w:proofErr w:type="spellEnd"/>
      <w:r w:rsidRPr="006113B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Factory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Escape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 w:rsidRPr="006113B3">
        <w:rPr>
          <w:sz w:val="24"/>
          <w:szCs w:val="24"/>
        </w:rPr>
        <w:t>oom</w:t>
      </w:r>
      <w:proofErr w:type="spellEnd"/>
      <w:r>
        <w:rPr>
          <w:sz w:val="24"/>
          <w:szCs w:val="24"/>
        </w:rPr>
        <w:t xml:space="preserve">) </w:t>
      </w:r>
      <w:r w:rsidRPr="005408AF">
        <w:rPr>
          <w:sz w:val="24"/>
          <w:szCs w:val="24"/>
        </w:rPr>
        <w:t>za jedinstveno iskustvo uz postavljanje tipičnih predmete, rješava</w:t>
      </w:r>
      <w:r>
        <w:rPr>
          <w:sz w:val="24"/>
          <w:szCs w:val="24"/>
        </w:rPr>
        <w:t>nje</w:t>
      </w:r>
      <w:r w:rsidRPr="005408AF">
        <w:rPr>
          <w:sz w:val="24"/>
          <w:szCs w:val="24"/>
        </w:rPr>
        <w:t xml:space="preserve"> zagonetk</w:t>
      </w:r>
      <w:r>
        <w:rPr>
          <w:sz w:val="24"/>
          <w:szCs w:val="24"/>
        </w:rPr>
        <w:t>i</w:t>
      </w:r>
      <w:r w:rsidRPr="005408AF">
        <w:rPr>
          <w:sz w:val="24"/>
          <w:szCs w:val="24"/>
        </w:rPr>
        <w:t xml:space="preserve"> i iskus</w:t>
      </w:r>
      <w:r>
        <w:rPr>
          <w:sz w:val="24"/>
          <w:szCs w:val="24"/>
        </w:rPr>
        <w:t>tva</w:t>
      </w:r>
      <w:r w:rsidRPr="005408AF">
        <w:rPr>
          <w:sz w:val="24"/>
          <w:szCs w:val="24"/>
        </w:rPr>
        <w:t xml:space="preserve"> lansiranj</w:t>
      </w:r>
      <w:r>
        <w:rPr>
          <w:sz w:val="24"/>
          <w:szCs w:val="24"/>
        </w:rPr>
        <w:t>a</w:t>
      </w:r>
      <w:r w:rsidRPr="005408AF">
        <w:rPr>
          <w:sz w:val="24"/>
          <w:szCs w:val="24"/>
        </w:rPr>
        <w:t xml:space="preserve"> torpeda</w:t>
      </w:r>
      <w:r>
        <w:rPr>
          <w:sz w:val="24"/>
          <w:szCs w:val="24"/>
        </w:rPr>
        <w:t xml:space="preserve"> za što će se n</w:t>
      </w:r>
      <w:r w:rsidRPr="006113B3">
        <w:rPr>
          <w:sz w:val="24"/>
          <w:szCs w:val="24"/>
        </w:rPr>
        <w:t>abav</w:t>
      </w:r>
      <w:r>
        <w:rPr>
          <w:sz w:val="24"/>
          <w:szCs w:val="24"/>
        </w:rPr>
        <w:t>iti</w:t>
      </w:r>
      <w:r w:rsidRPr="006113B3">
        <w:rPr>
          <w:sz w:val="24"/>
          <w:szCs w:val="24"/>
        </w:rPr>
        <w:t xml:space="preserve"> IKT oprem</w:t>
      </w:r>
      <w:r>
        <w:rPr>
          <w:sz w:val="24"/>
          <w:szCs w:val="24"/>
        </w:rPr>
        <w:t>a;</w:t>
      </w:r>
      <w:r w:rsidRPr="006113B3">
        <w:rPr>
          <w:sz w:val="24"/>
          <w:szCs w:val="24"/>
        </w:rPr>
        <w:t xml:space="preserve"> </w:t>
      </w:r>
    </w:p>
    <w:bookmarkEnd w:id="0"/>
    <w:p w:rsidR="00D962F5" w:rsidRDefault="00D962F5">
      <w:r>
        <w:t xml:space="preserve">Očekuje se stoga da </w:t>
      </w:r>
      <w:r w:rsidR="00AB3D41">
        <w:t xml:space="preserve">će </w:t>
      </w:r>
      <w:r>
        <w:t xml:space="preserve">rezultati projekta doprinijeti revitalizaciji industrijske baštine uključenih područja, omogućiti povećano znanje turističkih nositelja o industrijskoj baštini i povezivanje lokalnih nositelja turističke ponude te povećati posjećenost područja s industrijskom baštinom. </w:t>
      </w:r>
    </w:p>
    <w:p w:rsidR="00A2659B" w:rsidRDefault="00A118A5">
      <w:r>
        <w:t xml:space="preserve">Ostvarenjem navedenih projektnih aktivnosti Riječka razvojna agencija </w:t>
      </w:r>
      <w:proofErr w:type="spellStart"/>
      <w:r>
        <w:t>Porin</w:t>
      </w:r>
      <w:proofErr w:type="spellEnd"/>
      <w:r>
        <w:t xml:space="preserve"> d.o.o. doprinijet će obilježavanju Rijeke – Europske prijestolnice kulture 2020.</w:t>
      </w:r>
    </w:p>
    <w:p w:rsidR="00A118A5" w:rsidRPr="00C95CBF" w:rsidRDefault="00A118A5">
      <w:pPr>
        <w:rPr>
          <w:sz w:val="16"/>
          <w:szCs w:val="16"/>
        </w:rPr>
      </w:pPr>
    </w:p>
    <w:p w:rsidR="00A118A5" w:rsidRPr="00C95CBF" w:rsidRDefault="00A118A5">
      <w:pPr>
        <w:rPr>
          <w:sz w:val="16"/>
          <w:szCs w:val="16"/>
        </w:rPr>
      </w:pPr>
    </w:p>
    <w:p w:rsidR="00A118A5" w:rsidRDefault="00A118A5">
      <w:pPr>
        <w:rPr>
          <w:b/>
        </w:rPr>
      </w:pPr>
      <w:r w:rsidRPr="00A118A5">
        <w:rPr>
          <w:b/>
        </w:rPr>
        <w:t xml:space="preserve">Retrospektivna izložba Bijenala industrijske umjetnosti </w:t>
      </w:r>
      <w:r w:rsidRPr="00A118A5">
        <w:rPr>
          <w:b/>
          <w:lang w:val="it-IT" w:bidi="en-US"/>
        </w:rPr>
        <w:t xml:space="preserve">- </w:t>
      </w:r>
      <w:proofErr w:type="spellStart"/>
      <w:r w:rsidRPr="00A118A5">
        <w:rPr>
          <w:b/>
          <w:lang w:val="it-IT" w:bidi="en-US"/>
        </w:rPr>
        <w:t>Mobilna</w:t>
      </w:r>
      <w:proofErr w:type="spellEnd"/>
      <w:r w:rsidRPr="00A118A5">
        <w:rPr>
          <w:b/>
          <w:lang w:val="it-IT" w:bidi="en-US"/>
        </w:rPr>
        <w:t xml:space="preserve"> </w:t>
      </w:r>
      <w:proofErr w:type="spellStart"/>
      <w:r w:rsidRPr="00A118A5">
        <w:rPr>
          <w:b/>
          <w:lang w:val="it-IT" w:bidi="en-US"/>
        </w:rPr>
        <w:t>izložba</w:t>
      </w:r>
      <w:proofErr w:type="spellEnd"/>
      <w:r w:rsidRPr="00E936DE">
        <w:rPr>
          <w:b/>
          <w:sz w:val="22"/>
          <w:szCs w:val="22"/>
          <w:lang w:val="it-IT" w:bidi="en-US"/>
        </w:rPr>
        <w:t xml:space="preserve"> </w:t>
      </w:r>
      <w:r>
        <w:rPr>
          <w:b/>
          <w:sz w:val="22"/>
          <w:szCs w:val="22"/>
          <w:lang w:val="it-IT" w:bidi="en-US"/>
        </w:rPr>
        <w:t>“</w:t>
      </w:r>
      <w:r w:rsidRPr="00A118A5">
        <w:rPr>
          <w:b/>
        </w:rPr>
        <w:t>IAB</w:t>
      </w:r>
      <w:r>
        <w:rPr>
          <w:b/>
        </w:rPr>
        <w:t>-</w:t>
      </w:r>
      <w:r w:rsidRPr="00A118A5">
        <w:rPr>
          <w:b/>
        </w:rPr>
        <w:t>) 2014.2018.</w:t>
      </w:r>
      <w:r>
        <w:rPr>
          <w:b/>
        </w:rPr>
        <w:t>“</w:t>
      </w:r>
    </w:p>
    <w:p w:rsidR="005B2F68" w:rsidRPr="00E936DE" w:rsidRDefault="00A118A5" w:rsidP="005B2F68">
      <w:pPr>
        <w:widowControl w:val="0"/>
        <w:ind w:left="-567" w:right="-771"/>
        <w:rPr>
          <w:sz w:val="22"/>
          <w:szCs w:val="22"/>
          <w:lang w:val="it-IT" w:bidi="en-US"/>
        </w:rPr>
      </w:pPr>
      <w:proofErr w:type="spellStart"/>
      <w:r w:rsidRPr="00A118A5">
        <w:rPr>
          <w:lang w:val="it-IT" w:bidi="en-US"/>
        </w:rPr>
        <w:t>Nakon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više</w:t>
      </w:r>
      <w:proofErr w:type="spellEnd"/>
      <w:r w:rsidRPr="00A118A5">
        <w:rPr>
          <w:lang w:val="it-IT" w:bidi="en-US"/>
        </w:rPr>
        <w:t xml:space="preserve"> </w:t>
      </w:r>
      <w:proofErr w:type="gramStart"/>
      <w:r w:rsidRPr="00A118A5">
        <w:rPr>
          <w:lang w:val="it-IT" w:bidi="en-US"/>
        </w:rPr>
        <w:t>od</w:t>
      </w:r>
      <w:proofErr w:type="gramEnd"/>
      <w:r w:rsidRPr="00A118A5">
        <w:rPr>
          <w:lang w:val="it-IT" w:bidi="en-US"/>
        </w:rPr>
        <w:t xml:space="preserve"> tri </w:t>
      </w:r>
      <w:proofErr w:type="spellStart"/>
      <w:r w:rsidRPr="00A118A5">
        <w:rPr>
          <w:lang w:val="it-IT" w:bidi="en-US"/>
        </w:rPr>
        <w:t>mjeseca</w:t>
      </w:r>
      <w:proofErr w:type="spellEnd"/>
      <w:r w:rsidRPr="00A118A5">
        <w:rPr>
          <w:lang w:val="it-IT" w:bidi="en-US"/>
        </w:rPr>
        <w:t xml:space="preserve"> ‘</w:t>
      </w:r>
      <w:proofErr w:type="spellStart"/>
      <w:r w:rsidRPr="00A118A5">
        <w:rPr>
          <w:lang w:val="it-IT" w:bidi="en-US"/>
        </w:rPr>
        <w:t>fiksnih</w:t>
      </w:r>
      <w:proofErr w:type="spellEnd"/>
      <w:r w:rsidRPr="00A118A5">
        <w:rPr>
          <w:lang w:val="it-IT" w:bidi="en-US"/>
        </w:rPr>
        <w:t xml:space="preserve">’ </w:t>
      </w:r>
      <w:proofErr w:type="spellStart"/>
      <w:r w:rsidRPr="00A118A5">
        <w:rPr>
          <w:lang w:val="it-IT" w:bidi="en-US"/>
        </w:rPr>
        <w:t>izložbi</w:t>
      </w:r>
      <w:proofErr w:type="spellEnd"/>
      <w:r w:rsidRPr="00A118A5">
        <w:rPr>
          <w:lang w:val="it-IT" w:bidi="en-US"/>
        </w:rPr>
        <w:t xml:space="preserve"> u </w:t>
      </w:r>
      <w:proofErr w:type="spellStart"/>
      <w:r w:rsidRPr="00A118A5">
        <w:rPr>
          <w:lang w:val="it-IT" w:bidi="en-US"/>
        </w:rPr>
        <w:t>Labinu</w:t>
      </w:r>
      <w:proofErr w:type="spellEnd"/>
      <w:r w:rsidRPr="00A118A5">
        <w:rPr>
          <w:lang w:val="it-IT" w:bidi="en-US"/>
        </w:rPr>
        <w:t xml:space="preserve"> (</w:t>
      </w:r>
      <w:proofErr w:type="spellStart"/>
      <w:r w:rsidRPr="00A118A5">
        <w:rPr>
          <w:lang w:val="it-IT" w:bidi="en-US"/>
        </w:rPr>
        <w:t>KuC</w:t>
      </w:r>
      <w:proofErr w:type="spellEnd"/>
      <w:r w:rsidRPr="00A118A5">
        <w:rPr>
          <w:lang w:val="it-IT" w:bidi="en-US"/>
        </w:rPr>
        <w:t xml:space="preserve"> LAMPARNA; </w:t>
      </w:r>
      <w:proofErr w:type="spellStart"/>
      <w:r w:rsidRPr="00A118A5">
        <w:rPr>
          <w:lang w:val="it-IT" w:bidi="en-US"/>
        </w:rPr>
        <w:t>Gradska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knjižnica</w:t>
      </w:r>
      <w:proofErr w:type="spellEnd"/>
      <w:r w:rsidRPr="00A118A5">
        <w:rPr>
          <w:lang w:val="it-IT" w:bidi="en-US"/>
        </w:rPr>
        <w:t xml:space="preserve"> i </w:t>
      </w:r>
      <w:proofErr w:type="spellStart"/>
      <w:r w:rsidRPr="00A118A5">
        <w:rPr>
          <w:lang w:val="it-IT" w:bidi="en-US"/>
        </w:rPr>
        <w:t>Narodni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muzej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Labin</w:t>
      </w:r>
      <w:proofErr w:type="spellEnd"/>
      <w:r w:rsidRPr="00A118A5">
        <w:rPr>
          <w:lang w:val="it-IT" w:bidi="en-US"/>
        </w:rPr>
        <w:t xml:space="preserve">), </w:t>
      </w:r>
      <w:proofErr w:type="spellStart"/>
      <w:r w:rsidRPr="00A118A5">
        <w:rPr>
          <w:lang w:val="it-IT" w:bidi="en-US"/>
        </w:rPr>
        <w:t>Puli</w:t>
      </w:r>
      <w:proofErr w:type="spellEnd"/>
      <w:r w:rsidRPr="00A118A5">
        <w:rPr>
          <w:lang w:val="it-IT" w:bidi="en-US"/>
        </w:rPr>
        <w:t xml:space="preserve"> (</w:t>
      </w:r>
      <w:proofErr w:type="spellStart"/>
      <w:r w:rsidRPr="00A118A5">
        <w:rPr>
          <w:lang w:val="it-IT" w:bidi="en-US"/>
        </w:rPr>
        <w:t>Galerija</w:t>
      </w:r>
      <w:proofErr w:type="spellEnd"/>
      <w:r w:rsidRPr="00A118A5">
        <w:rPr>
          <w:lang w:val="it-IT" w:bidi="en-US"/>
        </w:rPr>
        <w:t xml:space="preserve"> “</w:t>
      </w:r>
      <w:proofErr w:type="spellStart"/>
      <w:r w:rsidRPr="00A118A5">
        <w:rPr>
          <w:lang w:val="it-IT" w:bidi="en-US"/>
        </w:rPr>
        <w:t>Amfiteatar</w:t>
      </w:r>
      <w:proofErr w:type="spellEnd"/>
      <w:r w:rsidRPr="00A118A5">
        <w:rPr>
          <w:lang w:val="it-IT" w:bidi="en-US"/>
        </w:rPr>
        <w:t xml:space="preserve">”, </w:t>
      </w:r>
      <w:proofErr w:type="spellStart"/>
      <w:r w:rsidRPr="00A118A5">
        <w:rPr>
          <w:lang w:val="it-IT" w:bidi="en-US"/>
        </w:rPr>
        <w:t>Augustov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hram</w:t>
      </w:r>
      <w:proofErr w:type="spellEnd"/>
      <w:r w:rsidRPr="00A118A5">
        <w:rPr>
          <w:lang w:val="it-IT" w:bidi="en-US"/>
        </w:rPr>
        <w:t xml:space="preserve"> i</w:t>
      </w:r>
      <w:r w:rsidRPr="00A118A5">
        <w:rPr>
          <w:lang w:val="it-IT"/>
        </w:rPr>
        <w:t xml:space="preserve"> </w:t>
      </w:r>
      <w:r w:rsidRPr="00A118A5">
        <w:rPr>
          <w:lang w:val="it-IT" w:bidi="en-US"/>
        </w:rPr>
        <w:t xml:space="preserve">SENSE — </w:t>
      </w:r>
      <w:proofErr w:type="spellStart"/>
      <w:r w:rsidRPr="00A118A5">
        <w:rPr>
          <w:lang w:val="it-IT" w:bidi="en-US"/>
        </w:rPr>
        <w:t>Centar</w:t>
      </w:r>
      <w:proofErr w:type="spellEnd"/>
      <w:r w:rsidRPr="00A118A5">
        <w:rPr>
          <w:lang w:val="it-IT" w:bidi="en-US"/>
        </w:rPr>
        <w:t xml:space="preserve"> za </w:t>
      </w:r>
      <w:proofErr w:type="spellStart"/>
      <w:r w:rsidRPr="00A118A5">
        <w:rPr>
          <w:lang w:val="it-IT" w:bidi="en-US"/>
        </w:rPr>
        <w:t>tranzicijsku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pravdu</w:t>
      </w:r>
      <w:proofErr w:type="spellEnd"/>
      <w:r w:rsidRPr="00A118A5">
        <w:rPr>
          <w:lang w:val="it-IT" w:bidi="en-US"/>
        </w:rPr>
        <w:t xml:space="preserve">), </w:t>
      </w:r>
      <w:proofErr w:type="spellStart"/>
      <w:r w:rsidRPr="00A118A5">
        <w:rPr>
          <w:lang w:val="it-IT" w:bidi="en-US"/>
        </w:rPr>
        <w:t>Raši</w:t>
      </w:r>
      <w:proofErr w:type="spellEnd"/>
      <w:r w:rsidRPr="00A118A5">
        <w:rPr>
          <w:lang w:val="it-IT" w:bidi="en-US"/>
        </w:rPr>
        <w:t xml:space="preserve"> (</w:t>
      </w:r>
      <w:proofErr w:type="spellStart"/>
      <w:r w:rsidRPr="00A118A5">
        <w:rPr>
          <w:lang w:val="it-IT" w:bidi="en-US"/>
        </w:rPr>
        <w:t>bivše</w:t>
      </w:r>
      <w:proofErr w:type="spellEnd"/>
      <w:r w:rsidRPr="00A118A5">
        <w:rPr>
          <w:lang w:val="it-IT" w:bidi="en-US"/>
        </w:rPr>
        <w:t xml:space="preserve"> kino), </w:t>
      </w:r>
      <w:proofErr w:type="spellStart"/>
      <w:r w:rsidRPr="00A118A5">
        <w:rPr>
          <w:lang w:val="it-IT" w:bidi="en-US"/>
        </w:rPr>
        <w:t>Rijeci</w:t>
      </w:r>
      <w:proofErr w:type="spellEnd"/>
      <w:r w:rsidRPr="00A118A5">
        <w:rPr>
          <w:lang w:val="it-IT" w:bidi="en-US"/>
        </w:rPr>
        <w:t xml:space="preserve"> (MMSU) i </w:t>
      </w:r>
      <w:proofErr w:type="spellStart"/>
      <w:r w:rsidRPr="00A118A5">
        <w:rPr>
          <w:lang w:val="it-IT" w:bidi="en-US"/>
        </w:rPr>
        <w:t>Vodnjanu</w:t>
      </w:r>
      <w:proofErr w:type="spellEnd"/>
      <w:r w:rsidRPr="00A118A5">
        <w:rPr>
          <w:lang w:val="it-IT" w:bidi="en-US"/>
        </w:rPr>
        <w:t xml:space="preserve"> (</w:t>
      </w:r>
      <w:proofErr w:type="spellStart"/>
      <w:r w:rsidRPr="00A118A5">
        <w:rPr>
          <w:lang w:val="it-IT" w:bidi="en-US"/>
        </w:rPr>
        <w:t>Apoteka</w:t>
      </w:r>
      <w:proofErr w:type="spellEnd"/>
      <w:r w:rsidRPr="00A118A5">
        <w:rPr>
          <w:lang w:val="it-IT" w:bidi="en-US"/>
        </w:rPr>
        <w:t xml:space="preserve"> – </w:t>
      </w:r>
      <w:proofErr w:type="spellStart"/>
      <w:r w:rsidRPr="00A118A5">
        <w:rPr>
          <w:lang w:val="it-IT" w:bidi="en-US"/>
        </w:rPr>
        <w:t>prostor</w:t>
      </w:r>
      <w:proofErr w:type="spellEnd"/>
      <w:r w:rsidRPr="00A118A5">
        <w:rPr>
          <w:lang w:val="it-IT" w:bidi="en-US"/>
        </w:rPr>
        <w:t xml:space="preserve"> za </w:t>
      </w:r>
      <w:proofErr w:type="spellStart"/>
      <w:r w:rsidRPr="00A118A5">
        <w:rPr>
          <w:lang w:val="it-IT" w:bidi="en-US"/>
        </w:rPr>
        <w:t>suvremenu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umjetnost</w:t>
      </w:r>
      <w:proofErr w:type="spellEnd"/>
      <w:r w:rsidRPr="00A118A5">
        <w:rPr>
          <w:lang w:val="it-IT" w:bidi="en-US"/>
        </w:rPr>
        <w:t xml:space="preserve">), </w:t>
      </w:r>
      <w:proofErr w:type="spellStart"/>
      <w:r w:rsidRPr="00A118A5">
        <w:rPr>
          <w:lang w:val="it-IT" w:bidi="en-US"/>
        </w:rPr>
        <w:t>projekt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Bijenala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industrijske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umjetnosti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nastavljen</w:t>
      </w:r>
      <w:proofErr w:type="spellEnd"/>
      <w:r w:rsidRPr="00A118A5">
        <w:rPr>
          <w:lang w:val="it-IT" w:bidi="en-US"/>
        </w:rPr>
        <w:t xml:space="preserve"> je s </w:t>
      </w:r>
      <w:proofErr w:type="spellStart"/>
      <w:r w:rsidRPr="00A118A5">
        <w:rPr>
          <w:lang w:val="it-IT" w:bidi="en-US"/>
        </w:rPr>
        <w:t>retrospektivnom</w:t>
      </w:r>
      <w:proofErr w:type="spellEnd"/>
      <w:r w:rsidRPr="00A118A5">
        <w:rPr>
          <w:lang w:val="it-IT" w:bidi="en-US"/>
        </w:rPr>
        <w:t xml:space="preserve"> ‘</w:t>
      </w:r>
      <w:proofErr w:type="spellStart"/>
      <w:r w:rsidRPr="00A118A5">
        <w:rPr>
          <w:lang w:val="it-IT" w:bidi="en-US"/>
        </w:rPr>
        <w:t>mobilnom</w:t>
      </w:r>
      <w:proofErr w:type="spellEnd"/>
      <w:r w:rsidRPr="00A118A5">
        <w:rPr>
          <w:lang w:val="it-IT" w:bidi="en-US"/>
        </w:rPr>
        <w:t xml:space="preserve">’ </w:t>
      </w:r>
      <w:proofErr w:type="spellStart"/>
      <w:r w:rsidRPr="00A118A5">
        <w:rPr>
          <w:lang w:val="it-IT" w:bidi="en-US"/>
        </w:rPr>
        <w:t>izložbom</w:t>
      </w:r>
      <w:proofErr w:type="spellEnd"/>
      <w:r w:rsidRPr="00A118A5">
        <w:rPr>
          <w:lang w:val="it-IT" w:bidi="en-US"/>
        </w:rPr>
        <w:t xml:space="preserve"> </w:t>
      </w:r>
      <w:r w:rsidRPr="00AB3D41">
        <w:rPr>
          <w:lang w:val="it-IT" w:bidi="en-US"/>
        </w:rPr>
        <w:t>IAB 2014. – 2018.</w:t>
      </w:r>
      <w:r w:rsidRPr="00A118A5">
        <w:rPr>
          <w:lang w:val="it-IT" w:bidi="en-US"/>
        </w:rPr>
        <w:t xml:space="preserve"> </w:t>
      </w:r>
      <w:proofErr w:type="gramStart"/>
      <w:r w:rsidRPr="00A118A5">
        <w:rPr>
          <w:lang w:val="it-IT" w:bidi="en-US"/>
        </w:rPr>
        <w:t xml:space="preserve">, </w:t>
      </w:r>
      <w:proofErr w:type="spellStart"/>
      <w:proofErr w:type="gramEnd"/>
      <w:r w:rsidRPr="00A118A5">
        <w:rPr>
          <w:lang w:val="it-IT" w:bidi="en-US"/>
        </w:rPr>
        <w:t>koja</w:t>
      </w:r>
      <w:proofErr w:type="spellEnd"/>
      <w:r w:rsidRPr="00A118A5">
        <w:rPr>
          <w:lang w:val="it-IT" w:bidi="en-US"/>
        </w:rPr>
        <w:t xml:space="preserve"> je u </w:t>
      </w:r>
      <w:proofErr w:type="spellStart"/>
      <w:r w:rsidRPr="00A118A5">
        <w:rPr>
          <w:lang w:val="it-IT" w:bidi="en-US"/>
        </w:rPr>
        <w:t>sklopu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projekta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prekogranične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suradnje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pod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nazivom</w:t>
      </w:r>
      <w:proofErr w:type="spellEnd"/>
      <w:r w:rsidRPr="00A118A5">
        <w:rPr>
          <w:lang w:val="it-IT" w:bidi="en-US"/>
        </w:rPr>
        <w:t xml:space="preserve"> INSPIRACIJA </w:t>
      </w:r>
      <w:proofErr w:type="spellStart"/>
      <w:r w:rsidRPr="00A118A5">
        <w:rPr>
          <w:lang w:val="it-IT" w:bidi="en-US"/>
        </w:rPr>
        <w:t>tijekom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prosinca</w:t>
      </w:r>
      <w:proofErr w:type="spellEnd"/>
      <w:r w:rsidRPr="00A118A5">
        <w:rPr>
          <w:lang w:val="it-IT" w:bidi="en-US"/>
        </w:rPr>
        <w:t xml:space="preserve"> 2018. </w:t>
      </w:r>
      <w:proofErr w:type="spellStart"/>
      <w:r w:rsidRPr="00A118A5">
        <w:rPr>
          <w:lang w:val="it-IT" w:bidi="en-US"/>
        </w:rPr>
        <w:t>bila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postavljena</w:t>
      </w:r>
      <w:proofErr w:type="spellEnd"/>
      <w:r w:rsidRPr="00A118A5">
        <w:rPr>
          <w:lang w:val="it-IT" w:bidi="en-US"/>
        </w:rPr>
        <w:t xml:space="preserve"> u </w:t>
      </w:r>
      <w:proofErr w:type="spellStart"/>
      <w:r w:rsidRPr="00A118A5">
        <w:rPr>
          <w:lang w:val="it-IT" w:bidi="en-US"/>
        </w:rPr>
        <w:t>Trbovlju</w:t>
      </w:r>
      <w:proofErr w:type="spellEnd"/>
      <w:r w:rsidRPr="00A118A5">
        <w:rPr>
          <w:lang w:val="it-IT" w:bidi="en-US"/>
        </w:rPr>
        <w:t xml:space="preserve"> (DDT) </w:t>
      </w:r>
      <w:proofErr w:type="gramStart"/>
      <w:r w:rsidRPr="00A118A5">
        <w:rPr>
          <w:lang w:val="it-IT" w:bidi="en-US"/>
        </w:rPr>
        <w:t>i</w:t>
      </w:r>
      <w:proofErr w:type="gram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Slovenskoj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Bistrici</w:t>
      </w:r>
      <w:proofErr w:type="spellEnd"/>
      <w:r w:rsidRPr="00A118A5">
        <w:rPr>
          <w:lang w:val="it-IT" w:bidi="en-US"/>
        </w:rPr>
        <w:t xml:space="preserve"> (</w:t>
      </w:r>
      <w:proofErr w:type="spellStart"/>
      <w:r w:rsidRPr="00A118A5">
        <w:rPr>
          <w:lang w:val="it-IT" w:bidi="en-US"/>
        </w:rPr>
        <w:t>Graslov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stolp</w:t>
      </w:r>
      <w:proofErr w:type="spellEnd"/>
      <w:r w:rsidRPr="00A118A5">
        <w:rPr>
          <w:lang w:val="it-IT" w:bidi="en-US"/>
        </w:rPr>
        <w:t xml:space="preserve">), a od 29. </w:t>
      </w:r>
      <w:proofErr w:type="spellStart"/>
      <w:r w:rsidRPr="00A118A5">
        <w:rPr>
          <w:lang w:val="it-IT" w:bidi="en-US"/>
        </w:rPr>
        <w:t>siječnja</w:t>
      </w:r>
      <w:proofErr w:type="spellEnd"/>
      <w:r w:rsidRPr="00A118A5">
        <w:rPr>
          <w:lang w:val="it-IT" w:bidi="en-US"/>
        </w:rPr>
        <w:t xml:space="preserve"> do 5. </w:t>
      </w:r>
      <w:proofErr w:type="spellStart"/>
      <w:r w:rsidRPr="00A118A5">
        <w:rPr>
          <w:lang w:val="it-IT" w:bidi="en-US"/>
        </w:rPr>
        <w:t>veljače</w:t>
      </w:r>
      <w:proofErr w:type="spellEnd"/>
      <w:r w:rsidRPr="00A118A5">
        <w:rPr>
          <w:lang w:val="it-IT" w:bidi="en-US"/>
        </w:rPr>
        <w:t xml:space="preserve"> 2019.</w:t>
      </w:r>
      <w:r w:rsidR="005B2F68">
        <w:rPr>
          <w:lang w:val="it-IT" w:bidi="en-US"/>
        </w:rPr>
        <w:t xml:space="preserve"> </w:t>
      </w:r>
      <w:proofErr w:type="gramStart"/>
      <w:r w:rsidR="005B2F68">
        <w:rPr>
          <w:lang w:val="it-IT" w:bidi="en-US"/>
        </w:rPr>
        <w:t>u</w:t>
      </w:r>
      <w:proofErr w:type="gramEnd"/>
      <w:r w:rsidR="005B2F68">
        <w:rPr>
          <w:lang w:val="it-IT" w:bidi="en-US"/>
        </w:rPr>
        <w:t xml:space="preserve"> </w:t>
      </w:r>
      <w:proofErr w:type="spellStart"/>
      <w:r w:rsidR="005B2F68">
        <w:rPr>
          <w:lang w:val="it-IT" w:bidi="en-US"/>
        </w:rPr>
        <w:t>Rijeci</w:t>
      </w:r>
      <w:proofErr w:type="spellEnd"/>
      <w:r w:rsidR="005B2F68">
        <w:rPr>
          <w:lang w:val="it-IT" w:bidi="en-US"/>
        </w:rPr>
        <w:t xml:space="preserve">, </w:t>
      </w:r>
      <w:r w:rsidR="005B2F68" w:rsidRPr="005B2F68">
        <w:rPr>
          <w:lang w:val="it-IT" w:bidi="en-US"/>
        </w:rPr>
        <w:t xml:space="preserve">U </w:t>
      </w:r>
      <w:proofErr w:type="spellStart"/>
      <w:r w:rsidR="005B2F68" w:rsidRPr="005B2F68">
        <w:rPr>
          <w:lang w:val="it-IT" w:bidi="en-US"/>
        </w:rPr>
        <w:t>prizemlju</w:t>
      </w:r>
      <w:proofErr w:type="spellEnd"/>
      <w:r w:rsidR="005B2F68" w:rsidRPr="005B2F68">
        <w:rPr>
          <w:lang w:val="it-IT" w:bidi="en-US"/>
        </w:rPr>
        <w:t xml:space="preserve"> (</w:t>
      </w:r>
      <w:proofErr w:type="spellStart"/>
      <w:r w:rsidR="005B2F68" w:rsidRPr="005B2F68">
        <w:rPr>
          <w:lang w:val="it-IT" w:bidi="en-US"/>
        </w:rPr>
        <w:t>velika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dvorana</w:t>
      </w:r>
      <w:proofErr w:type="spellEnd"/>
      <w:r w:rsidR="005B2F68" w:rsidRPr="005B2F68">
        <w:rPr>
          <w:lang w:val="it-IT" w:bidi="en-US"/>
        </w:rPr>
        <w:t xml:space="preserve">) Riječke razvojne agencije PORIN d.o.o., Milutina Barača 66 (bivša upravna zgrada Torpeda), održavat će se, radnim danom od 13 do 16 sati,  projekcije </w:t>
      </w:r>
      <w:proofErr w:type="spellStart"/>
      <w:r w:rsidR="005B2F68" w:rsidRPr="005B2F68">
        <w:rPr>
          <w:lang w:val="it-IT" w:bidi="en-US"/>
        </w:rPr>
        <w:t>odabranih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dokumentarnih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filmova</w:t>
      </w:r>
      <w:proofErr w:type="spellEnd"/>
      <w:r w:rsidR="005B2F68" w:rsidRPr="005B2F68">
        <w:rPr>
          <w:lang w:val="it-IT" w:bidi="en-US"/>
        </w:rPr>
        <w:t xml:space="preserve"> i </w:t>
      </w:r>
      <w:proofErr w:type="spellStart"/>
      <w:r w:rsidR="005B2F68" w:rsidRPr="005B2F68">
        <w:rPr>
          <w:lang w:val="it-IT" w:bidi="en-US"/>
        </w:rPr>
        <w:t>videa</w:t>
      </w:r>
      <w:proofErr w:type="spellEnd"/>
      <w:r w:rsidR="005B2F68" w:rsidRPr="005B2F68">
        <w:rPr>
          <w:lang w:val="it-IT" w:bidi="en-US"/>
        </w:rPr>
        <w:t xml:space="preserve"> sa </w:t>
      </w:r>
      <w:proofErr w:type="spellStart"/>
      <w:r w:rsidR="005B2F68" w:rsidRPr="005B2F68">
        <w:rPr>
          <w:lang w:val="it-IT" w:bidi="en-US"/>
        </w:rPr>
        <w:t>svih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dosadašnjih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bijenala</w:t>
      </w:r>
      <w:proofErr w:type="spellEnd"/>
      <w:r w:rsidR="005B2F68" w:rsidRPr="005B2F68">
        <w:rPr>
          <w:lang w:val="it-IT" w:bidi="en-US"/>
        </w:rPr>
        <w:t xml:space="preserve">. </w:t>
      </w:r>
      <w:proofErr w:type="spellStart"/>
      <w:r w:rsidR="005B2F68" w:rsidRPr="005B2F68">
        <w:rPr>
          <w:lang w:val="it-IT" w:bidi="en-US"/>
        </w:rPr>
        <w:t>Izložbu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filmskih</w:t>
      </w:r>
      <w:proofErr w:type="spellEnd"/>
      <w:r w:rsidR="005B2F68" w:rsidRPr="005B2F68">
        <w:rPr>
          <w:lang w:val="it-IT" w:bidi="en-US"/>
        </w:rPr>
        <w:t xml:space="preserve"> i video </w:t>
      </w:r>
      <w:proofErr w:type="spellStart"/>
      <w:r w:rsidR="005B2F68" w:rsidRPr="005B2F68">
        <w:rPr>
          <w:lang w:val="it-IT" w:bidi="en-US"/>
        </w:rPr>
        <w:t>radova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Bijenala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industrijske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umjetnosti</w:t>
      </w:r>
      <w:proofErr w:type="spellEnd"/>
      <w:r w:rsidR="005B2F68" w:rsidRPr="005B2F68">
        <w:rPr>
          <w:lang w:val="it-IT" w:bidi="en-US"/>
        </w:rPr>
        <w:t xml:space="preserve">, u </w:t>
      </w:r>
      <w:proofErr w:type="spellStart"/>
      <w:r w:rsidR="005B2F68" w:rsidRPr="005B2F68">
        <w:rPr>
          <w:lang w:val="it-IT" w:bidi="en-US"/>
        </w:rPr>
        <w:t>utorak</w:t>
      </w:r>
      <w:proofErr w:type="spellEnd"/>
      <w:r w:rsidR="005B2F68" w:rsidRPr="005B2F68">
        <w:rPr>
          <w:lang w:val="it-IT" w:bidi="en-US"/>
        </w:rPr>
        <w:t xml:space="preserve">, 29.01.2019. </w:t>
      </w:r>
      <w:proofErr w:type="gramStart"/>
      <w:r w:rsidR="005B2F68" w:rsidRPr="005B2F68">
        <w:rPr>
          <w:lang w:val="it-IT" w:bidi="en-US"/>
        </w:rPr>
        <w:t>u</w:t>
      </w:r>
      <w:proofErr w:type="gramEnd"/>
      <w:r w:rsidR="005B2F68" w:rsidRPr="005B2F68">
        <w:rPr>
          <w:lang w:val="it-IT" w:bidi="en-US"/>
        </w:rPr>
        <w:t xml:space="preserve"> 12 sati </w:t>
      </w:r>
      <w:proofErr w:type="spellStart"/>
      <w:r w:rsidR="005B2F68" w:rsidRPr="005B2F68">
        <w:rPr>
          <w:lang w:val="it-IT" w:bidi="en-US"/>
        </w:rPr>
        <w:t>otvoriti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će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Damir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Stojnić</w:t>
      </w:r>
      <w:proofErr w:type="spellEnd"/>
      <w:r w:rsidR="005B2F68" w:rsidRPr="005B2F68">
        <w:rPr>
          <w:lang w:val="it-IT" w:bidi="en-US"/>
        </w:rPr>
        <w:t xml:space="preserve">, </w:t>
      </w:r>
      <w:proofErr w:type="spellStart"/>
      <w:r w:rsidR="005B2F68" w:rsidRPr="005B2F68">
        <w:rPr>
          <w:lang w:val="it-IT" w:bidi="en-US"/>
        </w:rPr>
        <w:t>umjetnički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voditelj</w:t>
      </w:r>
      <w:proofErr w:type="spellEnd"/>
      <w:r w:rsidR="005B2F68" w:rsidRPr="005B2F68">
        <w:rPr>
          <w:lang w:val="it-IT" w:bidi="en-US"/>
        </w:rPr>
        <w:t xml:space="preserve"> L.A.E. XXI, </w:t>
      </w:r>
      <w:proofErr w:type="spellStart"/>
      <w:r w:rsidR="005B2F68" w:rsidRPr="005B2F68">
        <w:rPr>
          <w:lang w:val="it-IT" w:bidi="en-US"/>
        </w:rPr>
        <w:t>organizatora</w:t>
      </w:r>
      <w:proofErr w:type="spellEnd"/>
      <w:r w:rsidR="005B2F68" w:rsidRPr="005B2F68">
        <w:rPr>
          <w:lang w:val="it-IT" w:bidi="en-US"/>
        </w:rPr>
        <w:t xml:space="preserve"> </w:t>
      </w:r>
      <w:proofErr w:type="spellStart"/>
      <w:r w:rsidR="005B2F68" w:rsidRPr="005B2F68">
        <w:rPr>
          <w:lang w:val="it-IT" w:bidi="en-US"/>
        </w:rPr>
        <w:t>Bijenala</w:t>
      </w:r>
      <w:proofErr w:type="spellEnd"/>
      <w:r w:rsidR="005B2F68" w:rsidRPr="005B2F68">
        <w:rPr>
          <w:lang w:val="it-IT" w:bidi="en-US"/>
        </w:rPr>
        <w:t>.</w:t>
      </w:r>
      <w:bookmarkStart w:id="1" w:name="_GoBack"/>
      <w:bookmarkEnd w:id="1"/>
    </w:p>
    <w:p w:rsidR="00D962F5" w:rsidRDefault="00D962F5" w:rsidP="00A118A5">
      <w:pPr>
        <w:rPr>
          <w:lang w:val="it-IT" w:bidi="en-US"/>
        </w:rPr>
      </w:pPr>
    </w:p>
    <w:p w:rsidR="00A118A5" w:rsidRPr="00A118A5" w:rsidRDefault="00A118A5" w:rsidP="00A118A5">
      <w:pPr>
        <w:rPr>
          <w:lang w:val="it-IT" w:bidi="en-US"/>
        </w:rPr>
      </w:pPr>
      <w:proofErr w:type="spellStart"/>
      <w:r w:rsidRPr="00A118A5">
        <w:rPr>
          <w:lang w:val="it-IT" w:bidi="en-US"/>
        </w:rPr>
        <w:t>Izložbu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čine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radovi</w:t>
      </w:r>
      <w:proofErr w:type="spellEnd"/>
      <w:r w:rsidRPr="00A118A5">
        <w:rPr>
          <w:lang w:val="it-IT" w:bidi="en-US"/>
        </w:rPr>
        <w:t xml:space="preserve"> </w:t>
      </w:r>
      <w:proofErr w:type="gramStart"/>
      <w:r w:rsidRPr="00A118A5">
        <w:rPr>
          <w:lang w:val="it-IT" w:bidi="en-US"/>
        </w:rPr>
        <w:t>9</w:t>
      </w:r>
      <w:proofErr w:type="gram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autora</w:t>
      </w:r>
      <w:proofErr w:type="spellEnd"/>
      <w:r w:rsidRPr="00A118A5">
        <w:rPr>
          <w:lang w:val="it-IT" w:bidi="en-US"/>
        </w:rPr>
        <w:t xml:space="preserve"> – </w:t>
      </w:r>
      <w:proofErr w:type="spellStart"/>
      <w:r w:rsidRPr="00A118A5">
        <w:rPr>
          <w:lang w:val="it-IT" w:bidi="en-US"/>
        </w:rPr>
        <w:t>učesnika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dosadašnjih</w:t>
      </w:r>
      <w:proofErr w:type="spellEnd"/>
      <w:r w:rsidRPr="00A118A5">
        <w:rPr>
          <w:lang w:val="it-IT" w:bidi="en-US"/>
        </w:rPr>
        <w:t xml:space="preserve"> </w:t>
      </w:r>
      <w:proofErr w:type="spellStart"/>
      <w:r w:rsidRPr="00A118A5">
        <w:rPr>
          <w:lang w:val="it-IT" w:bidi="en-US"/>
        </w:rPr>
        <w:t>Bijenala</w:t>
      </w:r>
      <w:proofErr w:type="spellEnd"/>
      <w:r w:rsidRPr="00A118A5">
        <w:rPr>
          <w:lang w:val="it-IT" w:bidi="en-US"/>
        </w:rPr>
        <w:t xml:space="preserve">:  </w:t>
      </w:r>
    </w:p>
    <w:p w:rsidR="00A118A5" w:rsidRPr="00A118A5" w:rsidRDefault="00A118A5" w:rsidP="00A118A5">
      <w:pPr>
        <w:numPr>
          <w:ilvl w:val="0"/>
          <w:numId w:val="3"/>
        </w:numPr>
        <w:tabs>
          <w:tab w:val="left" w:pos="284"/>
        </w:tabs>
        <w:suppressAutoHyphens w:val="0"/>
        <w:ind w:left="714" w:hanging="357"/>
        <w:contextualSpacing/>
        <w:rPr>
          <w:rFonts w:eastAsiaTheme="minorHAnsi" w:cstheme="minorBidi"/>
        </w:rPr>
      </w:pPr>
      <w:r w:rsidRPr="00A118A5">
        <w:rPr>
          <w:rFonts w:eastAsiaTheme="minorHAnsi" w:cstheme="minorBidi"/>
        </w:rPr>
        <w:t xml:space="preserve">Mladen </w:t>
      </w:r>
      <w:proofErr w:type="spellStart"/>
      <w:r w:rsidRPr="00A118A5">
        <w:rPr>
          <w:rFonts w:eastAsiaTheme="minorHAnsi" w:cstheme="minorBidi"/>
        </w:rPr>
        <w:t>Miljanović</w:t>
      </w:r>
      <w:proofErr w:type="spellEnd"/>
      <w:r w:rsidRPr="00A118A5">
        <w:rPr>
          <w:rFonts w:eastAsiaTheme="minorHAnsi" w:cstheme="minorBidi"/>
        </w:rPr>
        <w:t xml:space="preserve"> (BiH), „</w:t>
      </w:r>
      <w:proofErr w:type="spellStart"/>
      <w:r w:rsidRPr="00A118A5">
        <w:rPr>
          <w:rFonts w:eastAsiaTheme="minorHAnsi" w:cstheme="minorBidi"/>
        </w:rPr>
        <w:t>Cosa</w:t>
      </w:r>
      <w:proofErr w:type="spellEnd"/>
      <w:r w:rsidRPr="00A118A5">
        <w:rPr>
          <w:rFonts w:eastAsiaTheme="minorHAnsi" w:cstheme="minorBidi"/>
        </w:rPr>
        <w:t xml:space="preserve"> </w:t>
      </w:r>
      <w:proofErr w:type="spellStart"/>
      <w:r w:rsidRPr="00A118A5">
        <w:rPr>
          <w:rFonts w:eastAsiaTheme="minorHAnsi" w:cstheme="minorBidi"/>
        </w:rPr>
        <w:t>nostra</w:t>
      </w:r>
      <w:proofErr w:type="spellEnd"/>
      <w:r w:rsidRPr="00A118A5">
        <w:rPr>
          <w:rFonts w:eastAsiaTheme="minorHAnsi" w:cstheme="minorBidi"/>
        </w:rPr>
        <w:t>“/“Naša stvar“ - doku-video performansa (IAB 2014)</w:t>
      </w:r>
    </w:p>
    <w:p w:rsidR="00A118A5" w:rsidRPr="00A118A5" w:rsidRDefault="00A118A5" w:rsidP="00A118A5">
      <w:pPr>
        <w:numPr>
          <w:ilvl w:val="0"/>
          <w:numId w:val="3"/>
        </w:numPr>
        <w:tabs>
          <w:tab w:val="left" w:pos="284"/>
        </w:tabs>
        <w:suppressAutoHyphens w:val="0"/>
        <w:ind w:left="714" w:hanging="357"/>
        <w:contextualSpacing/>
        <w:rPr>
          <w:rFonts w:eastAsiaTheme="minorHAnsi" w:cstheme="minorBidi"/>
        </w:rPr>
      </w:pPr>
      <w:proofErr w:type="spellStart"/>
      <w:r w:rsidRPr="00A118A5">
        <w:rPr>
          <w:rFonts w:eastAsiaTheme="minorHAnsi" w:cstheme="minorBidi"/>
        </w:rPr>
        <w:t>Gildo</w:t>
      </w:r>
      <w:proofErr w:type="spellEnd"/>
      <w:r w:rsidRPr="00A118A5">
        <w:rPr>
          <w:rFonts w:eastAsiaTheme="minorHAnsi" w:cstheme="minorBidi"/>
        </w:rPr>
        <w:t xml:space="preserve"> </w:t>
      </w:r>
      <w:proofErr w:type="spellStart"/>
      <w:r w:rsidRPr="00A118A5">
        <w:rPr>
          <w:rFonts w:eastAsiaTheme="minorHAnsi" w:cstheme="minorBidi"/>
        </w:rPr>
        <w:t>Bavčević</w:t>
      </w:r>
      <w:proofErr w:type="spellEnd"/>
      <w:r w:rsidRPr="00A118A5">
        <w:rPr>
          <w:rFonts w:eastAsiaTheme="minorHAnsi" w:cstheme="minorBidi"/>
        </w:rPr>
        <w:t xml:space="preserve"> (HR), „Mreža solidarnosti“, dokumentarni film (IAB 2014)</w:t>
      </w:r>
    </w:p>
    <w:p w:rsidR="00A118A5" w:rsidRPr="00A118A5" w:rsidRDefault="00A118A5" w:rsidP="00A118A5">
      <w:pPr>
        <w:numPr>
          <w:ilvl w:val="0"/>
          <w:numId w:val="3"/>
        </w:numPr>
        <w:tabs>
          <w:tab w:val="left" w:pos="284"/>
        </w:tabs>
        <w:suppressAutoHyphens w:val="0"/>
        <w:contextualSpacing/>
        <w:rPr>
          <w:rFonts w:eastAsiaTheme="minorHAnsi" w:cstheme="minorBidi"/>
        </w:rPr>
      </w:pPr>
      <w:r w:rsidRPr="00A118A5">
        <w:rPr>
          <w:rFonts w:eastAsiaTheme="minorHAnsi" w:cstheme="minorBidi"/>
        </w:rPr>
        <w:t xml:space="preserve">Igor Grubić (HR), „Anđeli garavog lica“, video (IAB 2016)   </w:t>
      </w:r>
    </w:p>
    <w:p w:rsidR="00A118A5" w:rsidRPr="00A118A5" w:rsidRDefault="00A118A5" w:rsidP="00A118A5">
      <w:pPr>
        <w:numPr>
          <w:ilvl w:val="0"/>
          <w:numId w:val="3"/>
        </w:numPr>
        <w:tabs>
          <w:tab w:val="left" w:pos="284"/>
        </w:tabs>
        <w:suppressAutoHyphens w:val="0"/>
        <w:ind w:left="714" w:hanging="357"/>
        <w:contextualSpacing/>
        <w:rPr>
          <w:rFonts w:eastAsiaTheme="minorHAnsi" w:cstheme="minorBidi"/>
        </w:rPr>
      </w:pPr>
      <w:r w:rsidRPr="00A118A5">
        <w:rPr>
          <w:rFonts w:eastAsiaTheme="minorHAnsi" w:cstheme="minorBidi"/>
        </w:rPr>
        <w:t>Matija Debeljuh (HR), „Grad od čelika“, video (IAB 2016)</w:t>
      </w:r>
    </w:p>
    <w:p w:rsidR="00A118A5" w:rsidRPr="00A118A5" w:rsidRDefault="00A118A5" w:rsidP="00A118A5">
      <w:pPr>
        <w:numPr>
          <w:ilvl w:val="0"/>
          <w:numId w:val="3"/>
        </w:numPr>
        <w:tabs>
          <w:tab w:val="left" w:pos="284"/>
        </w:tabs>
        <w:suppressAutoHyphens w:val="0"/>
        <w:ind w:left="714" w:hanging="357"/>
        <w:contextualSpacing/>
        <w:rPr>
          <w:rFonts w:eastAsiaTheme="minorHAnsi" w:cstheme="minorBidi"/>
        </w:rPr>
      </w:pPr>
      <w:r w:rsidRPr="00A118A5">
        <w:rPr>
          <w:rFonts w:eastAsiaTheme="minorHAnsi" w:cstheme="minorBidi"/>
        </w:rPr>
        <w:t xml:space="preserve">Goran </w:t>
      </w:r>
      <w:proofErr w:type="spellStart"/>
      <w:r w:rsidRPr="00A118A5">
        <w:rPr>
          <w:rFonts w:eastAsiaTheme="minorHAnsi" w:cstheme="minorBidi"/>
        </w:rPr>
        <w:t>Škofić</w:t>
      </w:r>
      <w:proofErr w:type="spellEnd"/>
      <w:r w:rsidRPr="00A118A5">
        <w:rPr>
          <w:rFonts w:eastAsiaTheme="minorHAnsi" w:cstheme="minorBidi"/>
        </w:rPr>
        <w:t xml:space="preserve"> (HR), „Sektor“, video (IAB 2016)</w:t>
      </w:r>
    </w:p>
    <w:p w:rsidR="00A118A5" w:rsidRPr="00A118A5" w:rsidRDefault="00A118A5" w:rsidP="00A118A5">
      <w:pPr>
        <w:numPr>
          <w:ilvl w:val="0"/>
          <w:numId w:val="3"/>
        </w:numPr>
        <w:tabs>
          <w:tab w:val="left" w:pos="284"/>
        </w:tabs>
        <w:suppressAutoHyphens w:val="0"/>
        <w:ind w:left="714" w:hanging="357"/>
        <w:contextualSpacing/>
        <w:rPr>
          <w:rFonts w:eastAsiaTheme="minorHAnsi" w:cstheme="minorBidi"/>
        </w:rPr>
      </w:pPr>
      <w:r w:rsidRPr="00A118A5">
        <w:rPr>
          <w:rFonts w:eastAsiaTheme="minorHAnsi" w:cstheme="minorBidi"/>
        </w:rPr>
        <w:t xml:space="preserve">Marijan </w:t>
      </w:r>
      <w:proofErr w:type="spellStart"/>
      <w:r w:rsidRPr="00A118A5">
        <w:rPr>
          <w:rFonts w:eastAsiaTheme="minorHAnsi" w:cstheme="minorBidi"/>
        </w:rPr>
        <w:t>Crtalić</w:t>
      </w:r>
      <w:proofErr w:type="spellEnd"/>
      <w:r w:rsidRPr="00A118A5">
        <w:rPr>
          <w:rFonts w:eastAsiaTheme="minorHAnsi" w:cstheme="minorBidi"/>
        </w:rPr>
        <w:t xml:space="preserve"> „Industrijski raj“, video (IAB 2016)</w:t>
      </w:r>
    </w:p>
    <w:p w:rsidR="00A118A5" w:rsidRPr="00A118A5" w:rsidRDefault="00A118A5" w:rsidP="00A118A5">
      <w:pPr>
        <w:pStyle w:val="Odlomakpopisa"/>
        <w:numPr>
          <w:ilvl w:val="0"/>
          <w:numId w:val="3"/>
        </w:numPr>
        <w:tabs>
          <w:tab w:val="left" w:pos="284"/>
        </w:tabs>
        <w:spacing w:after="0" w:line="240" w:lineRule="auto"/>
        <w:ind w:left="714" w:hanging="357"/>
        <w:rPr>
          <w:rFonts w:ascii="Calibri" w:hAnsi="Calibri"/>
          <w:sz w:val="24"/>
          <w:szCs w:val="24"/>
        </w:rPr>
      </w:pPr>
      <w:r w:rsidRPr="00A118A5">
        <w:rPr>
          <w:rFonts w:ascii="Calibri" w:hAnsi="Calibri"/>
          <w:sz w:val="24"/>
          <w:szCs w:val="24"/>
        </w:rPr>
        <w:t xml:space="preserve">Thomas </w:t>
      </w:r>
      <w:proofErr w:type="spellStart"/>
      <w:r w:rsidRPr="00A118A5">
        <w:rPr>
          <w:rFonts w:ascii="Calibri" w:hAnsi="Calibri"/>
          <w:sz w:val="24"/>
          <w:szCs w:val="24"/>
        </w:rPr>
        <w:t>Nordanstad</w:t>
      </w:r>
      <w:proofErr w:type="spellEnd"/>
      <w:r w:rsidRPr="00A118A5">
        <w:rPr>
          <w:rFonts w:ascii="Calibri" w:hAnsi="Calibri"/>
          <w:sz w:val="24"/>
          <w:szCs w:val="24"/>
        </w:rPr>
        <w:t xml:space="preserve"> i </w:t>
      </w:r>
      <w:proofErr w:type="spellStart"/>
      <w:r w:rsidRPr="00A118A5">
        <w:rPr>
          <w:rFonts w:ascii="Calibri" w:hAnsi="Calibri"/>
          <w:sz w:val="24"/>
          <w:szCs w:val="24"/>
        </w:rPr>
        <w:t>Carl</w:t>
      </w:r>
      <w:proofErr w:type="spellEnd"/>
      <w:r w:rsidRPr="00A118A5">
        <w:rPr>
          <w:rFonts w:ascii="Calibri" w:hAnsi="Calibri"/>
          <w:sz w:val="24"/>
          <w:szCs w:val="24"/>
        </w:rPr>
        <w:t xml:space="preserve"> </w:t>
      </w:r>
      <w:proofErr w:type="spellStart"/>
      <w:r w:rsidRPr="00A118A5">
        <w:rPr>
          <w:rFonts w:ascii="Calibri" w:hAnsi="Calibri"/>
          <w:sz w:val="24"/>
          <w:szCs w:val="24"/>
        </w:rPr>
        <w:t>Michael</w:t>
      </w:r>
      <w:proofErr w:type="spellEnd"/>
      <w:r w:rsidRPr="00A118A5">
        <w:rPr>
          <w:rFonts w:ascii="Calibri" w:hAnsi="Calibri"/>
          <w:sz w:val="24"/>
          <w:szCs w:val="24"/>
        </w:rPr>
        <w:t xml:space="preserve"> </w:t>
      </w:r>
      <w:proofErr w:type="spellStart"/>
      <w:r w:rsidRPr="00A118A5">
        <w:rPr>
          <w:rFonts w:ascii="Calibri" w:hAnsi="Calibri"/>
          <w:sz w:val="24"/>
          <w:szCs w:val="24"/>
        </w:rPr>
        <w:t>von</w:t>
      </w:r>
      <w:proofErr w:type="spellEnd"/>
      <w:r w:rsidRPr="00A118A5">
        <w:rPr>
          <w:rFonts w:ascii="Calibri" w:hAnsi="Calibri"/>
          <w:sz w:val="24"/>
          <w:szCs w:val="24"/>
        </w:rPr>
        <w:t xml:space="preserve"> </w:t>
      </w:r>
      <w:proofErr w:type="spellStart"/>
      <w:r w:rsidRPr="00A118A5">
        <w:rPr>
          <w:rFonts w:ascii="Calibri" w:hAnsi="Calibri"/>
          <w:sz w:val="24"/>
          <w:szCs w:val="24"/>
        </w:rPr>
        <w:t>Hausswolff</w:t>
      </w:r>
      <w:proofErr w:type="spellEnd"/>
      <w:r w:rsidRPr="00A118A5">
        <w:rPr>
          <w:rFonts w:ascii="Calibri" w:hAnsi="Calibri"/>
          <w:sz w:val="24"/>
          <w:szCs w:val="24"/>
        </w:rPr>
        <w:t xml:space="preserve">  (SE), „</w:t>
      </w:r>
      <w:proofErr w:type="spellStart"/>
      <w:r w:rsidRPr="00A118A5">
        <w:rPr>
          <w:rFonts w:ascii="Calibri" w:hAnsi="Calibri"/>
          <w:sz w:val="24"/>
          <w:szCs w:val="24"/>
        </w:rPr>
        <w:t>Hashima</w:t>
      </w:r>
      <w:proofErr w:type="spellEnd"/>
      <w:r w:rsidRPr="00A118A5">
        <w:rPr>
          <w:rFonts w:ascii="Calibri" w:hAnsi="Calibri"/>
          <w:sz w:val="24"/>
          <w:szCs w:val="24"/>
        </w:rPr>
        <w:t>“ -  dokumentarni film (IAB 2016)</w:t>
      </w:r>
    </w:p>
    <w:p w:rsidR="00A118A5" w:rsidRPr="00A118A5" w:rsidRDefault="00A118A5" w:rsidP="00A118A5">
      <w:pPr>
        <w:pStyle w:val="Odlomakpopisa"/>
        <w:numPr>
          <w:ilvl w:val="0"/>
          <w:numId w:val="3"/>
        </w:numPr>
        <w:tabs>
          <w:tab w:val="left" w:pos="284"/>
        </w:tabs>
        <w:spacing w:after="0" w:line="240" w:lineRule="auto"/>
        <w:ind w:left="714" w:hanging="357"/>
        <w:rPr>
          <w:rFonts w:ascii="Calibri" w:hAnsi="Calibri"/>
          <w:sz w:val="24"/>
          <w:szCs w:val="24"/>
        </w:rPr>
      </w:pPr>
      <w:r w:rsidRPr="00A118A5">
        <w:rPr>
          <w:rFonts w:ascii="Calibri" w:hAnsi="Calibri"/>
          <w:sz w:val="24"/>
          <w:szCs w:val="24"/>
        </w:rPr>
        <w:t xml:space="preserve">Želimir </w:t>
      </w:r>
      <w:proofErr w:type="spellStart"/>
      <w:r w:rsidRPr="00A118A5">
        <w:rPr>
          <w:rFonts w:ascii="Calibri" w:hAnsi="Calibri"/>
          <w:sz w:val="24"/>
          <w:szCs w:val="24"/>
        </w:rPr>
        <w:t>Žilnik</w:t>
      </w:r>
      <w:proofErr w:type="spellEnd"/>
      <w:r w:rsidRPr="00A118A5">
        <w:rPr>
          <w:rFonts w:ascii="Calibri" w:hAnsi="Calibri"/>
          <w:sz w:val="24"/>
          <w:szCs w:val="24"/>
        </w:rPr>
        <w:t xml:space="preserve"> (RS), „Jedna žena – jedan </w:t>
      </w:r>
      <w:proofErr w:type="spellStart"/>
      <w:r w:rsidRPr="00A118A5">
        <w:rPr>
          <w:rFonts w:ascii="Calibri" w:hAnsi="Calibri"/>
          <w:sz w:val="24"/>
          <w:szCs w:val="24"/>
        </w:rPr>
        <w:t>vek</w:t>
      </w:r>
      <w:proofErr w:type="spellEnd"/>
      <w:r w:rsidRPr="00A118A5">
        <w:rPr>
          <w:rFonts w:ascii="Calibri" w:hAnsi="Calibri"/>
          <w:sz w:val="24"/>
          <w:szCs w:val="24"/>
        </w:rPr>
        <w:t>“, dokumentarni film (IAB 2018)</w:t>
      </w:r>
    </w:p>
    <w:p w:rsidR="00A118A5" w:rsidRPr="00A118A5" w:rsidRDefault="00A118A5" w:rsidP="00A118A5">
      <w:pPr>
        <w:pStyle w:val="Odlomakpopisa"/>
        <w:numPr>
          <w:ilvl w:val="0"/>
          <w:numId w:val="3"/>
        </w:numPr>
        <w:tabs>
          <w:tab w:val="left" w:pos="284"/>
        </w:tabs>
        <w:spacing w:after="0" w:line="240" w:lineRule="auto"/>
        <w:ind w:left="714" w:hanging="357"/>
        <w:rPr>
          <w:rFonts w:ascii="Calibri" w:hAnsi="Calibri"/>
          <w:sz w:val="24"/>
          <w:szCs w:val="24"/>
        </w:rPr>
      </w:pPr>
      <w:r w:rsidRPr="00A118A5">
        <w:rPr>
          <w:rFonts w:ascii="Calibri" w:hAnsi="Calibri"/>
          <w:sz w:val="24"/>
          <w:szCs w:val="24"/>
        </w:rPr>
        <w:t>Metal Guru (HR), „</w:t>
      </w:r>
      <w:proofErr w:type="spellStart"/>
      <w:r w:rsidRPr="00A118A5">
        <w:rPr>
          <w:rFonts w:ascii="Calibri" w:hAnsi="Calibri"/>
          <w:sz w:val="24"/>
          <w:szCs w:val="24"/>
        </w:rPr>
        <w:t>Pozzo</w:t>
      </w:r>
      <w:proofErr w:type="spellEnd"/>
      <w:r w:rsidRPr="00A118A5">
        <w:rPr>
          <w:rFonts w:ascii="Calibri" w:hAnsi="Calibri"/>
          <w:sz w:val="24"/>
          <w:szCs w:val="24"/>
        </w:rPr>
        <w:t xml:space="preserve"> XXI“ – doku-video performansa (IAB 2018)</w:t>
      </w:r>
    </w:p>
    <w:p w:rsidR="00C95CBF" w:rsidRDefault="00C95CBF" w:rsidP="00A118A5">
      <w:pPr>
        <w:widowControl w:val="0"/>
        <w:ind w:right="-771"/>
        <w:rPr>
          <w:lang w:val="it-IT" w:bidi="en-US"/>
        </w:rPr>
      </w:pPr>
    </w:p>
    <w:p w:rsidR="00A118A5" w:rsidRPr="00A118A5" w:rsidRDefault="00C95CBF" w:rsidP="00A118A5">
      <w:pPr>
        <w:widowControl w:val="0"/>
        <w:ind w:right="-771"/>
        <w:rPr>
          <w:b/>
          <w:lang w:bidi="en-US"/>
        </w:rPr>
      </w:pPr>
      <w:proofErr w:type="spellStart"/>
      <w:r>
        <w:rPr>
          <w:lang w:val="it-IT" w:bidi="en-US"/>
        </w:rPr>
        <w:t>Uvodnu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riječ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na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otvaranju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izložbe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dat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će</w:t>
      </w:r>
      <w:proofErr w:type="spellEnd"/>
      <w:r>
        <w:rPr>
          <w:lang w:val="it-IT" w:bidi="en-US"/>
        </w:rPr>
        <w:t xml:space="preserve"> Dario Zorić, </w:t>
      </w:r>
      <w:proofErr w:type="spellStart"/>
      <w:r>
        <w:rPr>
          <w:lang w:val="it-IT" w:bidi="en-US"/>
        </w:rPr>
        <w:t>direktor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Riječke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razvojne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agencije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Porin</w:t>
      </w:r>
      <w:proofErr w:type="spellEnd"/>
      <w:r>
        <w:rPr>
          <w:lang w:val="it-IT" w:bidi="en-US"/>
        </w:rPr>
        <w:t xml:space="preserve"> </w:t>
      </w:r>
      <w:proofErr w:type="gramStart"/>
      <w:r>
        <w:rPr>
          <w:lang w:val="it-IT" w:bidi="en-US"/>
        </w:rPr>
        <w:t>d.o.o.</w:t>
      </w:r>
      <w:proofErr w:type="gramEnd"/>
      <w:r>
        <w:rPr>
          <w:lang w:val="it-IT" w:bidi="en-US"/>
        </w:rPr>
        <w:t xml:space="preserve">,  </w:t>
      </w:r>
      <w:proofErr w:type="spellStart"/>
      <w:r>
        <w:rPr>
          <w:lang w:val="it-IT" w:bidi="en-US"/>
        </w:rPr>
        <w:t>projekt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će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kratko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predstaviti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Zvezdana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Lamovšek</w:t>
      </w:r>
      <w:proofErr w:type="spellEnd"/>
      <w:r>
        <w:rPr>
          <w:lang w:val="it-IT" w:bidi="en-US"/>
        </w:rPr>
        <w:t xml:space="preserve">, </w:t>
      </w:r>
      <w:proofErr w:type="spellStart"/>
      <w:r>
        <w:rPr>
          <w:lang w:val="it-IT" w:bidi="en-US"/>
        </w:rPr>
        <w:t>voditeljica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projekta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iz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Občine</w:t>
      </w:r>
      <w:proofErr w:type="spellEnd"/>
      <w:r>
        <w:rPr>
          <w:lang w:val="it-IT" w:bidi="en-US"/>
        </w:rPr>
        <w:t xml:space="preserve"> </w:t>
      </w:r>
      <w:proofErr w:type="spellStart"/>
      <w:r>
        <w:rPr>
          <w:lang w:val="it-IT" w:bidi="en-US"/>
        </w:rPr>
        <w:t>Trbovlje</w:t>
      </w:r>
      <w:proofErr w:type="spellEnd"/>
      <w:r>
        <w:rPr>
          <w:lang w:val="it-IT" w:bidi="en-US"/>
        </w:rPr>
        <w:t xml:space="preserve">, a </w:t>
      </w:r>
      <w:proofErr w:type="spellStart"/>
      <w:r>
        <w:rPr>
          <w:lang w:val="it-IT" w:bidi="en-US"/>
        </w:rPr>
        <w:t>izložbu</w:t>
      </w:r>
      <w:proofErr w:type="spellEnd"/>
      <w:r>
        <w:rPr>
          <w:lang w:val="it-IT" w:bidi="en-US"/>
        </w:rPr>
        <w:t xml:space="preserve"> </w:t>
      </w:r>
      <w:r w:rsidR="00A118A5" w:rsidRPr="00A118A5">
        <w:rPr>
          <w:lang w:val="it-IT" w:bidi="en-US"/>
        </w:rPr>
        <w:t xml:space="preserve"> </w:t>
      </w:r>
      <w:proofErr w:type="spellStart"/>
      <w:r w:rsidR="00A118A5" w:rsidRPr="00A118A5">
        <w:rPr>
          <w:lang w:val="it-IT" w:bidi="en-US"/>
        </w:rPr>
        <w:t>će</w:t>
      </w:r>
      <w:proofErr w:type="spellEnd"/>
      <w:r w:rsidR="00A118A5" w:rsidRPr="00A118A5">
        <w:rPr>
          <w:lang w:val="it-IT" w:bidi="en-US"/>
        </w:rPr>
        <w:t xml:space="preserve"> </w:t>
      </w:r>
      <w:proofErr w:type="spellStart"/>
      <w:r w:rsidR="00A118A5" w:rsidRPr="00A118A5">
        <w:rPr>
          <w:lang w:val="it-IT" w:bidi="en-US"/>
        </w:rPr>
        <w:t>otvoriti</w:t>
      </w:r>
      <w:proofErr w:type="spellEnd"/>
      <w:r w:rsidR="00A118A5" w:rsidRPr="00A118A5">
        <w:rPr>
          <w:lang w:val="it-IT" w:bidi="en-US"/>
        </w:rPr>
        <w:t xml:space="preserve"> </w:t>
      </w:r>
      <w:proofErr w:type="spellStart"/>
      <w:r w:rsidR="00A118A5" w:rsidRPr="00A118A5">
        <w:rPr>
          <w:lang w:val="it-IT" w:bidi="en-US"/>
        </w:rPr>
        <w:t>Damir</w:t>
      </w:r>
      <w:proofErr w:type="spellEnd"/>
      <w:r w:rsidR="00A118A5" w:rsidRPr="00A118A5">
        <w:rPr>
          <w:lang w:val="it-IT" w:bidi="en-US"/>
        </w:rPr>
        <w:t xml:space="preserve"> </w:t>
      </w:r>
      <w:proofErr w:type="spellStart"/>
      <w:r w:rsidR="00A118A5" w:rsidRPr="00A118A5">
        <w:rPr>
          <w:lang w:val="it-IT" w:bidi="en-US"/>
        </w:rPr>
        <w:t>Stojnić</w:t>
      </w:r>
      <w:proofErr w:type="spellEnd"/>
      <w:r w:rsidR="00A118A5" w:rsidRPr="00A118A5">
        <w:rPr>
          <w:lang w:val="it-IT" w:bidi="en-US"/>
        </w:rPr>
        <w:t xml:space="preserve">, </w:t>
      </w:r>
      <w:proofErr w:type="spellStart"/>
      <w:r w:rsidR="00A118A5" w:rsidRPr="00A118A5">
        <w:rPr>
          <w:lang w:val="it-IT" w:bidi="en-US"/>
        </w:rPr>
        <w:t>umjetnički</w:t>
      </w:r>
      <w:proofErr w:type="spellEnd"/>
      <w:r w:rsidR="00A118A5" w:rsidRPr="00A118A5">
        <w:rPr>
          <w:lang w:val="it-IT" w:bidi="en-US"/>
        </w:rPr>
        <w:t xml:space="preserve"> </w:t>
      </w:r>
      <w:proofErr w:type="spellStart"/>
      <w:r w:rsidR="00A118A5" w:rsidRPr="00A118A5">
        <w:rPr>
          <w:lang w:val="it-IT" w:bidi="en-US"/>
        </w:rPr>
        <w:t>voditelj</w:t>
      </w:r>
      <w:proofErr w:type="spellEnd"/>
      <w:r w:rsidR="00A118A5" w:rsidRPr="00A118A5">
        <w:rPr>
          <w:lang w:val="it-IT" w:bidi="en-US"/>
        </w:rPr>
        <w:t xml:space="preserve"> L.A.E. XXI, </w:t>
      </w:r>
      <w:proofErr w:type="spellStart"/>
      <w:r w:rsidR="00A118A5" w:rsidRPr="00A118A5">
        <w:rPr>
          <w:lang w:val="it-IT" w:bidi="en-US"/>
        </w:rPr>
        <w:t>organizatora</w:t>
      </w:r>
      <w:proofErr w:type="spellEnd"/>
      <w:r w:rsidR="00A118A5" w:rsidRPr="00A118A5">
        <w:rPr>
          <w:lang w:val="it-IT" w:bidi="en-US"/>
        </w:rPr>
        <w:t xml:space="preserve"> </w:t>
      </w:r>
      <w:proofErr w:type="spellStart"/>
      <w:r w:rsidR="00A118A5" w:rsidRPr="00A118A5">
        <w:rPr>
          <w:lang w:val="it-IT" w:bidi="en-US"/>
        </w:rPr>
        <w:t>Bijenala</w:t>
      </w:r>
      <w:proofErr w:type="spellEnd"/>
      <w:r w:rsidR="00A118A5" w:rsidRPr="00A118A5">
        <w:rPr>
          <w:lang w:val="it-IT" w:bidi="en-US"/>
        </w:rPr>
        <w:t>.</w:t>
      </w:r>
    </w:p>
    <w:p w:rsidR="00A118A5" w:rsidRDefault="00A118A5" w:rsidP="00A118A5"/>
    <w:p w:rsidR="00A118A5" w:rsidRDefault="00A118A5" w:rsidP="00A118A5"/>
    <w:p w:rsidR="00A118A5" w:rsidRDefault="00A118A5" w:rsidP="00A118A5">
      <w:r>
        <w:t xml:space="preserve">Riječka razvojna agencija </w:t>
      </w:r>
      <w:proofErr w:type="spellStart"/>
      <w:r>
        <w:t>Porin</w:t>
      </w:r>
      <w:proofErr w:type="spellEnd"/>
      <w:r>
        <w:t xml:space="preserve"> d.o.o.</w:t>
      </w:r>
    </w:p>
    <w:p w:rsidR="00A118A5" w:rsidRDefault="00A118A5" w:rsidP="00A118A5">
      <w:r>
        <w:t xml:space="preserve">Kontakt: </w:t>
      </w:r>
      <w:proofErr w:type="spellStart"/>
      <w:r>
        <w:t>Doris</w:t>
      </w:r>
      <w:proofErr w:type="spellEnd"/>
      <w:r>
        <w:t xml:space="preserve"> </w:t>
      </w:r>
      <w:proofErr w:type="spellStart"/>
      <w:r>
        <w:t>Sošić</w:t>
      </w:r>
      <w:proofErr w:type="spellEnd"/>
    </w:p>
    <w:p w:rsidR="00A118A5" w:rsidRDefault="00AB3D41" w:rsidP="00A118A5">
      <w:r>
        <w:t xml:space="preserve">               </w:t>
      </w:r>
      <w:r w:rsidR="00A118A5">
        <w:t>M 098 368 385</w:t>
      </w:r>
    </w:p>
    <w:p w:rsidR="00A118A5" w:rsidRPr="00A118A5" w:rsidRDefault="00AB3D41" w:rsidP="00A118A5">
      <w:r>
        <w:lastRenderedPageBreak/>
        <w:t xml:space="preserve">               </w:t>
      </w:r>
      <w:r w:rsidR="00A118A5">
        <w:t xml:space="preserve">e-mail: </w:t>
      </w:r>
      <w:hyperlink r:id="rId8" w:history="1">
        <w:r w:rsidR="00A118A5" w:rsidRPr="001146EE">
          <w:rPr>
            <w:rStyle w:val="Hiperveza"/>
          </w:rPr>
          <w:t>doris.sosic@porin.hr</w:t>
        </w:r>
      </w:hyperlink>
      <w:r w:rsidR="00A118A5">
        <w:t xml:space="preserve"> </w:t>
      </w:r>
    </w:p>
    <w:sectPr w:rsidR="00A118A5" w:rsidRPr="00A118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94" w:right="941" w:bottom="1871" w:left="1350" w:header="1134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88E" w:rsidRDefault="00D5188E">
      <w:r>
        <w:separator/>
      </w:r>
    </w:p>
  </w:endnote>
  <w:endnote w:type="continuationSeparator" w:id="0">
    <w:p w:rsidR="00D5188E" w:rsidRDefault="00D51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9B" w:rsidRDefault="00A2659B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1" w:rsidRDefault="00052D21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1" w:rsidRDefault="00052D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88E" w:rsidRDefault="00D5188E">
      <w:r>
        <w:separator/>
      </w:r>
    </w:p>
  </w:footnote>
  <w:footnote w:type="continuationSeparator" w:id="0">
    <w:p w:rsidR="00D5188E" w:rsidRDefault="00D51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9B" w:rsidRDefault="00A2659B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1" w:rsidRDefault="00A2659B">
    <w:pPr>
      <w:pStyle w:val="Zaglavlje"/>
    </w:pPr>
    <w:r>
      <w:rPr>
        <w:noProof/>
        <w:lang w:eastAsia="hr-H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-647700</wp:posOffset>
          </wp:positionV>
          <wp:extent cx="7559675" cy="1257935"/>
          <wp:effectExtent l="0" t="0" r="3175" b="0"/>
          <wp:wrapSquare wrapText="largest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579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854">
      <w:rPr>
        <w:noProof/>
        <w:lang w:eastAsia="hr-HR" w:bidi="ar-SA"/>
      </w:rPr>
      <w:drawing>
        <wp:anchor distT="0" distB="0" distL="0" distR="0" simplePos="0" relativeHeight="251657216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9432290</wp:posOffset>
          </wp:positionV>
          <wp:extent cx="7559675" cy="1257935"/>
          <wp:effectExtent l="0" t="0" r="0" b="0"/>
          <wp:wrapSquare wrapText="largest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579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21" w:rsidRDefault="00052D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4591B"/>
    <w:multiLevelType w:val="hybridMultilevel"/>
    <w:tmpl w:val="6C38007A"/>
    <w:lvl w:ilvl="0" w:tplc="D5FA50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12DD3"/>
    <w:multiLevelType w:val="hybridMultilevel"/>
    <w:tmpl w:val="9F808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E0440"/>
    <w:multiLevelType w:val="hybridMultilevel"/>
    <w:tmpl w:val="5BB6C066"/>
    <w:lvl w:ilvl="0" w:tplc="041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854"/>
    <w:rsid w:val="00052D21"/>
    <w:rsid w:val="003E0854"/>
    <w:rsid w:val="005B2F68"/>
    <w:rsid w:val="006224F1"/>
    <w:rsid w:val="007E03B1"/>
    <w:rsid w:val="007F7F3F"/>
    <w:rsid w:val="00844294"/>
    <w:rsid w:val="00A118A5"/>
    <w:rsid w:val="00A2659B"/>
    <w:rsid w:val="00AB3D41"/>
    <w:rsid w:val="00B40630"/>
    <w:rsid w:val="00C9039D"/>
    <w:rsid w:val="00C95CBF"/>
    <w:rsid w:val="00D5188E"/>
    <w:rsid w:val="00D962F5"/>
    <w:rsid w:val="00E2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libri" w:eastAsia="NSimSun" w:hAnsi="Calibri" w:cs="Mangal"/>
      <w:kern w:val="2"/>
      <w:sz w:val="24"/>
      <w:szCs w:val="24"/>
      <w:lang w:eastAsia="zh-C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</w:style>
  <w:style w:type="paragraph" w:styleId="Opisslik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Zaglavlj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odnoj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Naslov">
    <w:name w:val="Title"/>
    <w:basedOn w:val="Heading"/>
    <w:next w:val="Tijeloteksta"/>
    <w:qFormat/>
    <w:pPr>
      <w:spacing w:before="183" w:after="63"/>
    </w:pPr>
    <w:rPr>
      <w:rFonts w:ascii="Calibri" w:hAnsi="Calibri"/>
      <w:b/>
      <w:bCs/>
      <w:sz w:val="32"/>
      <w:szCs w:val="32"/>
    </w:rPr>
  </w:style>
  <w:style w:type="paragraph" w:styleId="Podnaslov">
    <w:name w:val="Subtitle"/>
    <w:basedOn w:val="Heading"/>
    <w:next w:val="Tijeloteksta"/>
    <w:qFormat/>
    <w:pPr>
      <w:spacing w:before="60"/>
    </w:pPr>
    <w:rPr>
      <w:rFonts w:ascii="Calibri" w:hAnsi="Calibri"/>
      <w:i/>
      <w:iCs/>
    </w:rPr>
  </w:style>
  <w:style w:type="paragraph" w:styleId="Odlomakpopisa">
    <w:name w:val="List Paragraph"/>
    <w:basedOn w:val="Normal"/>
    <w:uiPriority w:val="34"/>
    <w:qFormat/>
    <w:rsid w:val="007F7F3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veza">
    <w:name w:val="Hyperlink"/>
    <w:basedOn w:val="Zadanifontodlomka"/>
    <w:uiPriority w:val="99"/>
    <w:unhideWhenUsed/>
    <w:rsid w:val="00A118A5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A118A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libri" w:eastAsia="NSimSun" w:hAnsi="Calibri" w:cs="Mangal"/>
      <w:kern w:val="2"/>
      <w:sz w:val="24"/>
      <w:szCs w:val="24"/>
      <w:lang w:eastAsia="zh-C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</w:style>
  <w:style w:type="paragraph" w:styleId="Opisslik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Zaglavlj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odnoj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Naslov">
    <w:name w:val="Title"/>
    <w:basedOn w:val="Heading"/>
    <w:next w:val="Tijeloteksta"/>
    <w:qFormat/>
    <w:pPr>
      <w:spacing w:before="183" w:after="63"/>
    </w:pPr>
    <w:rPr>
      <w:rFonts w:ascii="Calibri" w:hAnsi="Calibri"/>
      <w:b/>
      <w:bCs/>
      <w:sz w:val="32"/>
      <w:szCs w:val="32"/>
    </w:rPr>
  </w:style>
  <w:style w:type="paragraph" w:styleId="Podnaslov">
    <w:name w:val="Subtitle"/>
    <w:basedOn w:val="Heading"/>
    <w:next w:val="Tijeloteksta"/>
    <w:qFormat/>
    <w:pPr>
      <w:spacing w:before="60"/>
    </w:pPr>
    <w:rPr>
      <w:rFonts w:ascii="Calibri" w:hAnsi="Calibri"/>
      <w:i/>
      <w:iCs/>
    </w:rPr>
  </w:style>
  <w:style w:type="paragraph" w:styleId="Odlomakpopisa">
    <w:name w:val="List Paragraph"/>
    <w:basedOn w:val="Normal"/>
    <w:uiPriority w:val="34"/>
    <w:qFormat/>
    <w:rsid w:val="007F7F3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veza">
    <w:name w:val="Hyperlink"/>
    <w:basedOn w:val="Zadanifontodlomka"/>
    <w:uiPriority w:val="99"/>
    <w:unhideWhenUsed/>
    <w:rsid w:val="00A118A5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A118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is.sosic@porin.h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wnload\Inspiracija%20memo%20HR_slo%20(1)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Inspiracija memo HR_slo (1)</Template>
  <TotalTime>4</TotalTime>
  <Pages>3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Nena</cp:lastModifiedBy>
  <cp:revision>3</cp:revision>
  <cp:lastPrinted>1900-12-31T23:00:00Z</cp:lastPrinted>
  <dcterms:created xsi:type="dcterms:W3CDTF">2019-01-29T09:55:00Z</dcterms:created>
  <dcterms:modified xsi:type="dcterms:W3CDTF">2019-01-29T09:59:00Z</dcterms:modified>
</cp:coreProperties>
</file>